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30C" w:rsidRPr="0022530C" w:rsidRDefault="0022530C" w:rsidP="0022530C">
      <w:pPr>
        <w:shd w:val="clear" w:color="auto" w:fill="FFFFFF"/>
        <w:spacing w:after="257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9"/>
          <w:szCs w:val="39"/>
          <w:lang w:eastAsia="ru-RU"/>
        </w:rPr>
      </w:pPr>
      <w:r w:rsidRPr="0022530C">
        <w:rPr>
          <w:rFonts w:ascii="Georgia" w:eastAsia="Times New Roman" w:hAnsi="Georgia" w:cs="Times New Roman"/>
          <w:b/>
          <w:bCs/>
          <w:color w:val="000000"/>
          <w:kern w:val="36"/>
          <w:sz w:val="39"/>
          <w:szCs w:val="39"/>
          <w:lang w:eastAsia="ru-RU"/>
        </w:rPr>
        <w:t>Возбудители острых респираторных инфекций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Возбудители острых респираторных инфекций  попадают в дыхательные пути при вдыхании мельчайших капель, содержащих вирусные или бактериальные частицы.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Источники инфекции – заболевшие или носители инфекций.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Возбудители острых респираторных инфекций, в основном, вирусы, бактерии. Определить природу инфекции и назначить адекватное лечение может только врач.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Знать причину инфекции важно для предупреждения различных осложнений, порой опасных для жизни.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Наибольшую опасность для жизни по частоте осложнений представляет вирус гриппа, но стоит помнить, что для людей с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иммунодефицитными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состояниями, а также новорожденных детей, беременных женщин и пожилых людей опасность может представлять даже безобидная инфекция.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Наиболее распространенные возбудители острых респираторных  инфекций в осенне-зимний период – вирусы гриппа А</w:t>
      </w:r>
      <w:proofErr w:type="gram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,В</w:t>
      </w:r>
      <w:proofErr w:type="gram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,С , вирусы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парагриппа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, аденовирусы,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коронавирусы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 др.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2340610" cy="1752600"/>
            <wp:effectExtent l="19050" t="0" r="2540" b="0"/>
            <wp:docPr id="1" name="Рисунок 1" descr="http://cgon.rospotrebnadzor.ru/upload/medialibrary/f14/f14253b19ab8bae8d8d95322fecfea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f14/f14253b19ab8bae8d8d95322fecfea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Грипп</w:t>
      </w: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 – начинается внезапно, температура тела, как правило, высокая, осложнения развиваются часто и быстро, в некоторых случаях молниеносно. Среди осложнений чаще всего выявляются пневмония, отит, миокардит и перикардит.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Все эти осложнения опасны для жизни и требуют немедленного лечения.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2590800" cy="2482215"/>
            <wp:effectExtent l="19050" t="0" r="0" b="0"/>
            <wp:docPr id="2" name="Рисунок 2" descr="http://cgon.rospotrebnadzor.ru/upload/medialibrary/f9f/f9ffd11f6c1151b75f6d03a9126bb2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f9f/f9ffd11f6c1151b75f6d03a9126bb2f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br/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Респираторно-синцитиальный вирус (</w:t>
      </w:r>
      <w:proofErr w:type="spellStart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Human</w:t>
      </w:r>
      <w:proofErr w:type="spellEnd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 </w:t>
      </w:r>
      <w:proofErr w:type="spellStart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orthopneumovirus</w:t>
      </w:r>
      <w:proofErr w:type="spellEnd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)</w:t>
      </w: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 вызывает инфекции легких и дыхательных путей. Большинство детей хотя бы один раз были заражены вирусом к 2 годам. Респираторно-синцитиальный вирус также может инфицировать взрослых.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Симптомы заболевания у взрослых, а также детей обычно легкие и имитируют простуду, но в некоторых случаях инфицирование этим вирусом может вызвать тяжелую инфекцию. В группе риска недоношенные дети, пожилые люди, новорожденные и взрослые с заболеваниями сердца и легких, а также с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иммунодефицитными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состояниями.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br/>
      </w: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2634615" cy="2634615"/>
            <wp:effectExtent l="19050" t="0" r="0" b="0"/>
            <wp:docPr id="3" name="Рисунок 3" descr="http://cgon.rospotrebnadzor.ru/upload/medialibrary/bdf/bdf41fbf0fca684a03e6cb26f1ed67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bdf/bdf41fbf0fca684a03e6cb26f1ed67c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spellStart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Метапневмовирус</w:t>
      </w:r>
      <w:proofErr w:type="spellEnd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 (</w:t>
      </w:r>
      <w:proofErr w:type="spellStart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Human</w:t>
      </w:r>
      <w:proofErr w:type="spellEnd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 </w:t>
      </w:r>
      <w:proofErr w:type="spellStart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metapneumovirus</w:t>
      </w:r>
      <w:proofErr w:type="spellEnd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)</w:t>
      </w: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 вызывает инфицирование верхних дыхательных путей у людей всех возрастов, но чаще всего встречается у детей, особенно в возрасте до 5 лет.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Симптомы включают насморк, заложенность носа, кашель, боль в горле, головную боль и лихорадку. У очень небольшого числа людей может появиться одышка.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большинстве случаев симптомы проходят самостоятельно через несколько дней.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Риску развития пневмонии после этой инфекции, особенно подвержены лица старше 75 лет или с ослабленной иммунной системой.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4768215" cy="3168015"/>
            <wp:effectExtent l="19050" t="0" r="0" b="0"/>
            <wp:docPr id="4" name="Рисунок 4" descr="http://cgon.rospotrebnadzor.ru/upload/medialibrary/faf/faf2f398bf001391abe9e45f4af150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faf/faf2f398bf001391abe9e45f4af1505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br/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Риновирусная инфекция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Риновирус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(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Rhinovirus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 - наиболее распространенная причина инфекции верхних дыхательных путей.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Часто как осложнение риновирусной инфекции  развиваются  ангины, отиты  и инфекции пазух носа. Также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риновирусы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могут вызывать пневмонию и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бронхиолит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Осложнения риновирусной инфекции, как правило, возникают среди ослабленных лиц, особенно у пациентов с астмой, младенцев, пожилых пациентов и пациентов с ослабленным иммунитетом. В большинстве случаев риновирусная инфекция запускает обострение хронических заболеваний.</w:t>
      </w: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br/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3156585" cy="2710815"/>
            <wp:effectExtent l="19050" t="0" r="5715" b="0"/>
            <wp:docPr id="5" name="Рисунок 5" descr="http://cgon.rospotrebnadzor.ru/upload/medialibrary/0a4/0a49ff9b5ae1ce9d6b6ff0fc8bdacf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0a4/0a49ff9b5ae1ce9d6b6ff0fc8bdacf1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Аденовирусная инфекция (</w:t>
      </w:r>
      <w:proofErr w:type="spellStart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Adenoviridae</w:t>
      </w:r>
      <w:proofErr w:type="spellEnd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) —</w:t>
      </w: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 группа острых вирусных заболеваний, проявляющихся   поражением слизистых оболочек дыхательных путей, глаз, кишечника и лимфоидной ткани преимущественно у детей и лиц молодого возраста.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Дети чаще болеют аденовирусной инфекцией, чем взрослые. Большинство детей переболеют, по крайней мере, одним типом аденовирусной инфекции к тому времени, когда им исполнится 10 лет.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Аденовирусная инфекция быстро распространяется среди детей, дети часто касаются руками лица, берут пальцы в рот, игрушки.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Взрослый может заразиться во время смены подгузника ребенку. Также инфицирование аденовирусной инфекцией возможно при употреблении пищи, приготовленной кем-то, кто не вымыл руки после посещения туалета,  или плавая в воде бассейна, который плохо обрабатывается.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Аденовирусная инфекция обычно протекает без осложнений, симптомы проходят через несколько дней. Но клиническая картина может быть более серьезной у людей со слабой иммунной системой, особенно у детей.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 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Среди вирусных инфекций, вызывающих респираторные инфекции также выделяют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коронавирусную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,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бокавирусную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инфекцию. Все перечисленные вирусные инфекции имеют схожую клиническую картину и риск развития осложнений среди ослабленных лиц.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Среди бактериальных возбудителей острых респираторных инфекций особую эпидемическую опасность представляют </w:t>
      </w:r>
      <w:proofErr w:type="gram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следующие</w:t>
      </w:r>
      <w:proofErr w:type="gram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: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3026410" cy="2416810"/>
            <wp:effectExtent l="19050" t="0" r="2540" b="0"/>
            <wp:docPr id="6" name="Рисунок 6" descr="http://cgon.rospotrebnadzor.ru/upload/medialibrary/9d8/9d83d9be9b89ab5b5cbb13aafe0ec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9d8/9d83d9be9b89ab5b5cbb13aafe0ec7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Инфекция, вызванная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Mycoplasma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pneumoniae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  - это тип «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атипичных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» бактерий, которые обычно вызывают легкие инфекции дыхательной системы. Фактически, пневмония, вызванная M.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pneumoniae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  слабее, чем пневмония, вызванная другими микроорганизмами. Наиболее распространённый тип заболеваний, вызываемых этими бактериями, особенно у детей -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трахеобронхит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. Симптомы часто включают усталость и боль в горле, лихорадку и кашель. Иногда M.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pneumoniae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может вызвать более тяжелую пневмонию, которая может потребовать госпитализации.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4223385" cy="2372995"/>
            <wp:effectExtent l="19050" t="0" r="5715" b="0"/>
            <wp:docPr id="7" name="Рисунок 7" descr="http://cgon.rospotrebnadzor.ru/upload/medialibrary/117/1173cda94723a4bfbf36f5b8f2638d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117/1173cda94723a4bfbf36f5b8f2638db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Инфекция, вызванная </w:t>
      </w:r>
      <w:proofErr w:type="spellStart"/>
      <w:proofErr w:type="gramStart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С</w:t>
      </w:r>
      <w:proofErr w:type="gramEnd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hlamydia</w:t>
      </w:r>
      <w:proofErr w:type="spellEnd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 </w:t>
      </w:r>
      <w:proofErr w:type="spellStart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pneumoniae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 - существенная причина острых респираторных заболеваний как нижних, так и верхних отделов дыхания, и составляет примерно 10% случаев внебольничных пневмоний.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Бактерии вызывают заболевание, повреждая слизистую оболочку дыхательных путей, включая горло, дыхательные пути и легкие.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Пожилые люди подвергаются повышенному риску тяжелого заболевания, вызванного инфекцией C.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pneumoniae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, включая пневмонию.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Люди с повышенным риском инфицирования:</w:t>
      </w:r>
    </w:p>
    <w:p w:rsidR="0022530C" w:rsidRPr="0022530C" w:rsidRDefault="0022530C" w:rsidP="0022530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63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школы</w:t>
      </w:r>
    </w:p>
    <w:p w:rsidR="0022530C" w:rsidRPr="0022530C" w:rsidRDefault="0022530C" w:rsidP="0022530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63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общежития</w:t>
      </w:r>
    </w:p>
    <w:p w:rsidR="0022530C" w:rsidRPr="0022530C" w:rsidRDefault="0022530C" w:rsidP="0022530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63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военные казармы</w:t>
      </w:r>
    </w:p>
    <w:p w:rsidR="0022530C" w:rsidRPr="0022530C" w:rsidRDefault="0022530C" w:rsidP="0022530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63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дома </w:t>
      </w:r>
      <w:proofErr w:type="gram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престарелых</w:t>
      </w:r>
      <w:proofErr w:type="gramEnd"/>
    </w:p>
    <w:p w:rsidR="0022530C" w:rsidRPr="0022530C" w:rsidRDefault="0022530C" w:rsidP="0022530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63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больницы</w:t>
      </w:r>
    </w:p>
    <w:p w:rsidR="0022530C" w:rsidRPr="0022530C" w:rsidRDefault="0022530C" w:rsidP="0022530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63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тюрьмы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Повторное заражение чаще всего встречается у пожилых людей</w:t>
      </w:r>
      <w:proofErr w:type="gram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.:</w:t>
      </w:r>
      <w:proofErr w:type="gramEnd"/>
    </w:p>
    <w:p w:rsidR="0022530C" w:rsidRPr="0022530C" w:rsidRDefault="0022530C" w:rsidP="0022530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3983990" cy="2993390"/>
            <wp:effectExtent l="19050" t="0" r="0" b="0"/>
            <wp:docPr id="8" name="Рисунок 8" descr="http://cgon.rospotrebnadzor.ru/upload/medialibrary/782/782f511a081a646f7eac2f388be8e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782/782f511a081a646f7eac2f388be8e74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Инфекция, вызываемая бактериями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Streptococcus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pneumoniae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- пневмококковая инфекция («пневмококк»).  Эти бактерии могут вызывать многие виды заболеваний, в том числе: пневмонию (воспаление легких), отит, синусит, менингит и бактериемию (инфицирование кровотока). Пневмококковые бактерии распространяются воздушно-капельным путем: через кашель, чихание и тесный контакт с инфицированным человеком.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Симптомы пневмококковой инфекции зависят от локализации возбудителя (той части тела, которая заражена). Симптомы могут включать лихорадку, кашель, одышку, боль в груди, скованность шеи, спутанность сознания и дезориентацию, чувствительность к свету, боль в суставах, озноб, боль в ушах, бессонницу и раздражительность. В тяжелых случаях пневмококковая инфекция может привести к потере слуха, повреждению мозга и летальному исходу.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Большему риску инфицирования подвержены путешественники, посещая  страны, где пневмококковая вакцина не используется регулярно.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Некоторые люди чаще заболевают пневмококковой инфекцией. Это взрослые в возрасте 65 лет и старше и дети младше 2 лет. Люди с заболеваниями, которые ослабляют иммунную систему, такие как диабет, болезни сердца, заболевания легких и ВИЧ / СПИД, а также или лица, которые курят или страдают астмой, также подвергаются повышенному риску заболеть пневмококковой инфекцией.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3613785" cy="2406015"/>
            <wp:effectExtent l="19050" t="0" r="5715" b="0"/>
            <wp:docPr id="9" name="Рисунок 9" descr="http://cgon.rospotrebnadzor.ru/upload/medialibrary/ea5/ea5cafbfb54602d918ffeea27c5d51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ea5/ea5cafbfb54602d918ffeea27c5d51c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Возбудитель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гемофильной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инфекции - </w:t>
      </w:r>
      <w:proofErr w:type="spellStart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Haemophilus</w:t>
      </w:r>
      <w:proofErr w:type="spellEnd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 </w:t>
      </w:r>
      <w:proofErr w:type="spellStart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influenza</w:t>
      </w:r>
      <w:proofErr w:type="gramStart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е</w:t>
      </w:r>
      <w:proofErr w:type="spellEnd"/>
      <w:proofErr w:type="gramEnd"/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Гемофильная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инфекция характеризуется поражением</w:t>
      </w:r>
    </w:p>
    <w:p w:rsidR="0022530C" w:rsidRPr="0022530C" w:rsidRDefault="0022530C" w:rsidP="0022530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463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органов дыхания (развитие тяжелейших пневмоний);</w:t>
      </w:r>
    </w:p>
    <w:p w:rsidR="0022530C" w:rsidRPr="0022530C" w:rsidRDefault="0022530C" w:rsidP="0022530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463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центральной нервной системы;</w:t>
      </w:r>
    </w:p>
    <w:p w:rsidR="0022530C" w:rsidRPr="0022530C" w:rsidRDefault="0022530C" w:rsidP="0022530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463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развитием гнойных очагов в различных органах.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 детском возрасте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гемофильная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инфекция протекает часто с поражением верхних дыхательных путей, нервной системы, во взрослом чаще встречается пневмония, вызванная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гемофильной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палочкой.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Летальность вследствие гнойного менингита достигает 16-20% (даже при своевременной диагностике и правильном лечении!).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Профилактика острых респираторных заболеваний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Наиболее эффективным методом профилактики является </w:t>
      </w:r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специфическая профилактика</w:t>
      </w: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 а именно введение вакцин.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Путем вакцинации возможно предупреждение пневмококковой,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гемофильной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инфекций, а также гриппа.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Вакцинация проводится в соответствии с Приказом Министерства здравоохранения РФ от 21 марта 2014 г. № 125н «Об утверждении национального календаря профилактических прививок и календаря профилактических прививок по эпидемическим показаниям»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Вакцинация детей против пневмококковой инфекции проводится в плановом порядке, в соответствии с национальным календарем профилактических прививок, в возрасте 2 месяца (первая вакцинация), 4,5 месяца (вторая вакцинация), 15 месяцев – ревакцинация, а также  в рамках календаря профилактических прививок по эпидемическим показаниям - детей в возрасте от 2 до 5 лет. Также вакцинация против пневмококковой инфекции показана призывникам (во время осеннего призыва).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Вакцинация против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гемофильной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инфекции: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Первая вакцинация детей групп риска проводится в возрасте 3 месяцев, вторая в 4,5 месяцев, третья – 6 месяцев. Ревакцинация проводится детям в возрасте 18 месяцев.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Вакцинация против гриппа проводится ежегодно в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предэпидемический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период.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Неспецифическая профилактика</w:t>
      </w: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 заключается в соблюдении правил личной гигиены, а также в соблюдении принципов здорового образа жизни.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Принципы здорового образа жизни:</w:t>
      </w: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br/>
      </w:r>
    </w:p>
    <w:p w:rsidR="0022530C" w:rsidRPr="0022530C" w:rsidRDefault="0022530C" w:rsidP="0022530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463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здоровое (оптимальное) питание</w:t>
      </w:r>
    </w:p>
    <w:p w:rsidR="0022530C" w:rsidRPr="0022530C" w:rsidRDefault="0022530C" w:rsidP="0022530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463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достаточная физическая активность соответствующая возрастной группе</w:t>
      </w:r>
    </w:p>
    <w:p w:rsidR="0022530C" w:rsidRPr="0022530C" w:rsidRDefault="0022530C" w:rsidP="0022530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463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отсутствие вредных привычек</w:t>
      </w:r>
    </w:p>
    <w:p w:rsidR="0022530C" w:rsidRPr="0022530C" w:rsidRDefault="0022530C" w:rsidP="0022530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463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закаливание</w:t>
      </w:r>
    </w:p>
    <w:p w:rsidR="0022530C" w:rsidRPr="0022530C" w:rsidRDefault="0022530C" w:rsidP="0022530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463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полноценный сон</w:t>
      </w:r>
    </w:p>
    <w:p w:rsidR="0022530C" w:rsidRPr="0022530C" w:rsidRDefault="0022530C" w:rsidP="0022530C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Для профилактики респираторных инфекций в период подъема заболеваемости целесообразно использовать барьерные средства предотвращения инфекций, а именно медицинские маски или респираторы.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 очагах инфекции необходимо проводить дезинфекционные мероприятия – влажную уборку с </w:t>
      </w:r>
      <w:proofErr w:type="spell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дезраствором</w:t>
      </w:r>
      <w:proofErr w:type="spell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.</w:t>
      </w:r>
    </w:p>
    <w:p w:rsidR="0022530C" w:rsidRPr="0022530C" w:rsidRDefault="0022530C" w:rsidP="0022530C">
      <w:pPr>
        <w:shd w:val="clear" w:color="auto" w:fill="FFFFFF"/>
        <w:spacing w:after="0" w:line="240" w:lineRule="auto"/>
        <w:rPr>
          <w:rFonts w:ascii="Georgia" w:eastAsia="Times New Roman" w:hAnsi="Georgia" w:cs="Helvetica"/>
          <w:color w:val="4F4F4F"/>
          <w:sz w:val="28"/>
          <w:szCs w:val="28"/>
          <w:lang w:eastAsia="ru-RU"/>
        </w:rPr>
      </w:pPr>
      <w:proofErr w:type="gramStart"/>
      <w:r w:rsidRPr="0022530C">
        <w:rPr>
          <w:rFonts w:ascii="Georgia" w:eastAsia="Times New Roman" w:hAnsi="Georgia" w:cs="Helvetica"/>
          <w:color w:val="4F4F4F"/>
          <w:sz w:val="28"/>
          <w:szCs w:val="28"/>
          <w:lang w:eastAsia="ru-RU"/>
        </w:rPr>
        <w:lastRenderedPageBreak/>
        <w:t>Заболевший должен быть изолирован, контакты с заболевшим должны быть сведены к минимуму.</w:t>
      </w: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br/>
      </w:r>
      <w:proofErr w:type="gramEnd"/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Правила личной гигиены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Регулярное  мытье рук, особенно после посещения общественных мест, поездок в общественном транспорте, перед приемом пищи.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Если мыло и вода недоступны, необходимо использовать  антибактериальные средства для рук (</w:t>
      </w:r>
      <w:proofErr w:type="gramStart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содержащим</w:t>
      </w:r>
      <w:proofErr w:type="gramEnd"/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не менее 60% спирта) - влажные салфетки или гель.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Не следует прикасаться к глазам, носу или рту. Если в этом есть необходимость -  убедитесь, что ваши руки чисты.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При кашле или чихании важно прикрывать рот и нос одноразовой салфеткой (после чего она должна быть выброшена)  или рукавом (не руками).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Важно избегать близких контактов, таких как поцелуи, объятия или совместное использование  посудой и полотенцами с больными людьми.</w:t>
      </w:r>
    </w:p>
    <w:p w:rsidR="0022530C" w:rsidRPr="0022530C" w:rsidRDefault="0022530C" w:rsidP="0022530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2530C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Во избежание распространения инфекции, в случае инфицирования – оставайтесь дома!</w:t>
      </w:r>
    </w:p>
    <w:p w:rsidR="00FE6071" w:rsidRDefault="00FE6071"/>
    <w:sectPr w:rsidR="00FE6071" w:rsidSect="00FE6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5877"/>
    <w:multiLevelType w:val="multilevel"/>
    <w:tmpl w:val="E1F2ABB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1">
    <w:nsid w:val="10357362"/>
    <w:multiLevelType w:val="multilevel"/>
    <w:tmpl w:val="7C844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033E88"/>
    <w:multiLevelType w:val="multilevel"/>
    <w:tmpl w:val="5CE67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6668F5"/>
    <w:multiLevelType w:val="multilevel"/>
    <w:tmpl w:val="896C8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2530C"/>
    <w:rsid w:val="0022530C"/>
    <w:rsid w:val="00407D21"/>
    <w:rsid w:val="00676AAB"/>
    <w:rsid w:val="006B0F0F"/>
    <w:rsid w:val="006B561B"/>
    <w:rsid w:val="007D4B23"/>
    <w:rsid w:val="00A36EC6"/>
    <w:rsid w:val="00BF35DD"/>
    <w:rsid w:val="00E300DB"/>
    <w:rsid w:val="00FE6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F0F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autoRedefine/>
    <w:uiPriority w:val="9"/>
    <w:qFormat/>
    <w:rsid w:val="006B0F0F"/>
    <w:pPr>
      <w:keepNext/>
      <w:keepLines/>
      <w:spacing w:before="60" w:after="120" w:line="240" w:lineRule="auto"/>
      <w:jc w:val="center"/>
      <w:outlineLvl w:val="0"/>
    </w:pPr>
    <w:rPr>
      <w:rFonts w:ascii="Times New Roman" w:hAnsi="Times New Roman"/>
      <w:b/>
      <w:bCs/>
      <w:sz w:val="32"/>
      <w:szCs w:val="32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6B0F0F"/>
    <w:pPr>
      <w:keepNext/>
      <w:keepLines/>
      <w:numPr>
        <w:ilvl w:val="1"/>
        <w:numId w:val="8"/>
      </w:numPr>
      <w:spacing w:before="240" w:after="120" w:line="240" w:lineRule="auto"/>
      <w:jc w:val="both"/>
      <w:outlineLvl w:val="1"/>
    </w:pPr>
    <w:rPr>
      <w:rFonts w:ascii="Times New Roman" w:hAnsi="Times New Roman" w:cs="Arial"/>
      <w:b/>
      <w:bCs/>
      <w:sz w:val="28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B0F0F"/>
    <w:pPr>
      <w:keepNext/>
      <w:keepLines/>
      <w:numPr>
        <w:ilvl w:val="2"/>
        <w:numId w:val="8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6B0F0F"/>
    <w:pPr>
      <w:keepNext/>
      <w:keepLines/>
      <w:numPr>
        <w:ilvl w:val="3"/>
        <w:numId w:val="8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6B0F0F"/>
    <w:pPr>
      <w:keepNext/>
      <w:keepLines/>
      <w:numPr>
        <w:ilvl w:val="4"/>
        <w:numId w:val="8"/>
      </w:numPr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6B0F0F"/>
    <w:pPr>
      <w:keepNext/>
      <w:keepLines/>
      <w:numPr>
        <w:ilvl w:val="5"/>
        <w:numId w:val="8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6B0F0F"/>
    <w:pPr>
      <w:keepNext/>
      <w:keepLines/>
      <w:numPr>
        <w:ilvl w:val="6"/>
        <w:numId w:val="8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6B0F0F"/>
    <w:pPr>
      <w:keepNext/>
      <w:keepLines/>
      <w:numPr>
        <w:ilvl w:val="7"/>
        <w:numId w:val="8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6B0F0F"/>
    <w:pPr>
      <w:keepNext/>
      <w:keepLines/>
      <w:numPr>
        <w:ilvl w:val="8"/>
        <w:numId w:val="8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uiPriority w:val="9"/>
    <w:rsid w:val="006B0F0F"/>
    <w:rPr>
      <w:rFonts w:ascii="Times New Roman" w:hAnsi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6B0F0F"/>
    <w:rPr>
      <w:rFonts w:ascii="Times New Roman" w:hAnsi="Times New Roman" w:cs="Arial"/>
      <w:b/>
      <w:bCs/>
      <w:sz w:val="28"/>
      <w:szCs w:val="26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6B0F0F"/>
    <w:rPr>
      <w:rFonts w:ascii="Cambria" w:hAnsi="Cambria"/>
      <w:color w:val="243F60"/>
      <w:sz w:val="24"/>
      <w:szCs w:val="24"/>
      <w:lang w:eastAsia="ru-RU"/>
    </w:rPr>
  </w:style>
  <w:style w:type="paragraph" w:styleId="a3">
    <w:name w:val="Title"/>
    <w:basedOn w:val="a"/>
    <w:link w:val="a4"/>
    <w:uiPriority w:val="10"/>
    <w:qFormat/>
    <w:rsid w:val="00407D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07D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407D21"/>
    <w:rPr>
      <w:b/>
      <w:bCs/>
    </w:rPr>
  </w:style>
  <w:style w:type="character" w:styleId="a6">
    <w:name w:val="Emphasis"/>
    <w:basedOn w:val="a0"/>
    <w:uiPriority w:val="20"/>
    <w:qFormat/>
    <w:rsid w:val="00407D21"/>
    <w:rPr>
      <w:i/>
      <w:iCs/>
    </w:rPr>
  </w:style>
  <w:style w:type="paragraph" w:styleId="a7">
    <w:name w:val="No Spacing"/>
    <w:link w:val="a8"/>
    <w:uiPriority w:val="1"/>
    <w:qFormat/>
    <w:rsid w:val="006B0F0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407D21"/>
    <w:rPr>
      <w:rFonts w:ascii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B0F0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B0F0F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6B0F0F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6B0F0F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6B0F0F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6B0F0F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6B0F0F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a">
    <w:name w:val="caption"/>
    <w:basedOn w:val="a"/>
    <w:next w:val="a"/>
    <w:uiPriority w:val="99"/>
    <w:qFormat/>
    <w:rsid w:val="006B0F0F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character" w:styleId="ab">
    <w:name w:val="Book Title"/>
    <w:basedOn w:val="a0"/>
    <w:uiPriority w:val="33"/>
    <w:qFormat/>
    <w:rsid w:val="006B0F0F"/>
    <w:rPr>
      <w:b/>
      <w:bCs/>
      <w:smallCaps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6B0F0F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customStyle="1" w:styleId="ad">
    <w:name w:val="Текст по ГОСТ"/>
    <w:basedOn w:val="a"/>
    <w:link w:val="ae"/>
    <w:autoRedefine/>
    <w:qFormat/>
    <w:rsid w:val="006B0F0F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e">
    <w:name w:val="Текст по ГОСТ Знак"/>
    <w:link w:val="ad"/>
    <w:rsid w:val="006B0F0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uiPriority w:val="39"/>
    <w:semiHidden/>
    <w:unhideWhenUsed/>
    <w:qFormat/>
    <w:rsid w:val="006B0F0F"/>
    <w:pPr>
      <w:spacing w:before="480" w:after="0" w:line="276" w:lineRule="auto"/>
      <w:jc w:val="left"/>
      <w:outlineLvl w:val="9"/>
    </w:pPr>
    <w:rPr>
      <w:rFonts w:ascii="Cambria" w:eastAsia="Times New Roman" w:hAnsi="Cambria" w:cs="Times New Roman"/>
      <w:color w:val="365F91"/>
      <w:szCs w:val="28"/>
    </w:rPr>
  </w:style>
  <w:style w:type="paragraph" w:styleId="af">
    <w:name w:val="Normal (Web)"/>
    <w:basedOn w:val="a"/>
    <w:uiPriority w:val="99"/>
    <w:semiHidden/>
    <w:unhideWhenUsed/>
    <w:rsid w:val="00225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22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253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6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1544">
          <w:marLeft w:val="-257"/>
          <w:marRight w:val="-2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14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87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1472</Words>
  <Characters>8391</Characters>
  <Application>Microsoft Office Word</Application>
  <DocSecurity>0</DocSecurity>
  <Lines>69</Lines>
  <Paragraphs>19</Paragraphs>
  <ScaleCrop>false</ScaleCrop>
  <Company/>
  <LinksUpToDate>false</LinksUpToDate>
  <CharactersWithSpaces>9844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Tugunova</dc:creator>
  <cp:keywords/>
  <dc:description/>
  <cp:lastModifiedBy>Tugunova</cp:lastModifiedBy>
  <cp:revision>2</cp:revision>
  <dcterms:created xsi:type="dcterms:W3CDTF">2019-11-08T03:07:00Z</dcterms:created>
  <dcterms:modified xsi:type="dcterms:W3CDTF">2019-11-08T03:07:00Z</dcterms:modified>
</cp:coreProperties>
</file>