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C2" w:rsidRPr="00DC14B7" w:rsidRDefault="00B9061C" w:rsidP="006871D2">
      <w:pPr>
        <w:rPr>
          <w:lang w:val="en-US"/>
        </w:rPr>
      </w:pPr>
      <w:r>
        <w:t xml:space="preserve">  </w:t>
      </w:r>
    </w:p>
    <w:p w:rsidR="00B9061C" w:rsidRDefault="00B9061C" w:rsidP="006871D2"/>
    <w:p w:rsidR="00B9061C" w:rsidRDefault="00B9061C" w:rsidP="006871D2"/>
    <w:p w:rsidR="00C54C61" w:rsidRDefault="00C54C61" w:rsidP="008D3C07">
      <w:pPr>
        <w:jc w:val="center"/>
        <w:rPr>
          <w:b/>
        </w:rPr>
      </w:pPr>
    </w:p>
    <w:p w:rsidR="00C54C61" w:rsidRDefault="00C54C61" w:rsidP="008D3C07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8589F41" wp14:editId="6AE23822">
            <wp:extent cx="1804946" cy="1836752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129" cy="182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4C61" w:rsidRDefault="00C54C61" w:rsidP="008D3C07">
      <w:pPr>
        <w:jc w:val="center"/>
        <w:rPr>
          <w:b/>
        </w:rPr>
      </w:pPr>
    </w:p>
    <w:p w:rsidR="00C54C61" w:rsidRDefault="00C54C61" w:rsidP="008D3C07">
      <w:pPr>
        <w:jc w:val="center"/>
        <w:rPr>
          <w:b/>
        </w:rPr>
      </w:pPr>
    </w:p>
    <w:p w:rsidR="00C54C61" w:rsidRDefault="00C54C61" w:rsidP="008D3C07">
      <w:pPr>
        <w:jc w:val="center"/>
        <w:rPr>
          <w:b/>
        </w:rPr>
      </w:pPr>
    </w:p>
    <w:p w:rsidR="000C3370" w:rsidRPr="00AB4D0B" w:rsidRDefault="000C3370" w:rsidP="008D3C07">
      <w:pPr>
        <w:jc w:val="center"/>
        <w:rPr>
          <w:b/>
        </w:rPr>
      </w:pPr>
      <w:r w:rsidRPr="00AB4D0B">
        <w:rPr>
          <w:b/>
        </w:rPr>
        <w:t>ПУБЛИЧНЫЙ ОТЧЕТ</w:t>
      </w:r>
    </w:p>
    <w:p w:rsidR="00B9061C" w:rsidRPr="00AB4D0B" w:rsidRDefault="00B9061C" w:rsidP="008D3C07">
      <w:pPr>
        <w:jc w:val="center"/>
        <w:rPr>
          <w:b/>
        </w:rPr>
      </w:pPr>
    </w:p>
    <w:p w:rsidR="00B9061C" w:rsidRPr="00AB4D0B" w:rsidRDefault="00B9061C" w:rsidP="008D3C07">
      <w:pPr>
        <w:jc w:val="center"/>
        <w:rPr>
          <w:b/>
        </w:rPr>
      </w:pPr>
    </w:p>
    <w:p w:rsidR="000C3370" w:rsidRPr="00AB4D0B" w:rsidRDefault="000C3370" w:rsidP="008D3C07">
      <w:pPr>
        <w:jc w:val="center"/>
        <w:rPr>
          <w:b/>
        </w:rPr>
      </w:pPr>
      <w:proofErr w:type="spellStart"/>
      <w:r w:rsidRPr="00AB4D0B">
        <w:rPr>
          <w:b/>
        </w:rPr>
        <w:t>Змеиногорской</w:t>
      </w:r>
      <w:proofErr w:type="spellEnd"/>
      <w:r w:rsidRPr="00AB4D0B">
        <w:rPr>
          <w:b/>
        </w:rPr>
        <w:t xml:space="preserve"> районной организации Профсоюза</w:t>
      </w:r>
    </w:p>
    <w:p w:rsidR="00B9061C" w:rsidRPr="00AB4D0B" w:rsidRDefault="000C3370" w:rsidP="008D3C07">
      <w:pPr>
        <w:jc w:val="center"/>
        <w:rPr>
          <w:b/>
        </w:rPr>
      </w:pPr>
      <w:r w:rsidRPr="00AB4D0B">
        <w:rPr>
          <w:b/>
        </w:rPr>
        <w:t>работников народного образования и науки</w:t>
      </w:r>
    </w:p>
    <w:p w:rsidR="000C3370" w:rsidRPr="00AB4D0B" w:rsidRDefault="000C3370" w:rsidP="008D3C07">
      <w:pPr>
        <w:jc w:val="center"/>
        <w:rPr>
          <w:b/>
        </w:rPr>
      </w:pPr>
      <w:r w:rsidRPr="00AB4D0B">
        <w:rPr>
          <w:b/>
        </w:rPr>
        <w:t>Р</w:t>
      </w:r>
      <w:r w:rsidR="00B9061C" w:rsidRPr="00AB4D0B">
        <w:rPr>
          <w:b/>
        </w:rPr>
        <w:t xml:space="preserve">оссийской </w:t>
      </w:r>
      <w:r w:rsidRPr="00AB4D0B">
        <w:rPr>
          <w:b/>
        </w:rPr>
        <w:t>Ф</w:t>
      </w:r>
      <w:r w:rsidR="00B9061C" w:rsidRPr="00AB4D0B">
        <w:rPr>
          <w:b/>
        </w:rPr>
        <w:t>едерации</w:t>
      </w:r>
      <w:r w:rsidRPr="00AB4D0B">
        <w:rPr>
          <w:b/>
        </w:rPr>
        <w:t xml:space="preserve"> за 2020 год.</w:t>
      </w:r>
    </w:p>
    <w:p w:rsidR="006236C2" w:rsidRPr="00AB4D0B" w:rsidRDefault="006236C2" w:rsidP="008D3C07">
      <w:pPr>
        <w:jc w:val="center"/>
      </w:pPr>
    </w:p>
    <w:p w:rsidR="006236C2" w:rsidRPr="00AB4D0B" w:rsidRDefault="006236C2" w:rsidP="008D3C07">
      <w:pPr>
        <w:jc w:val="center"/>
      </w:pPr>
    </w:p>
    <w:p w:rsidR="006236C2" w:rsidRPr="00AB4D0B" w:rsidRDefault="006236C2" w:rsidP="008D3C07">
      <w:pPr>
        <w:jc w:val="center"/>
      </w:pPr>
    </w:p>
    <w:p w:rsidR="006236C2" w:rsidRPr="00AB4D0B" w:rsidRDefault="006236C2" w:rsidP="008D3C07">
      <w:pPr>
        <w:jc w:val="center"/>
      </w:pPr>
    </w:p>
    <w:p w:rsidR="00C54C61" w:rsidRDefault="006236C2" w:rsidP="008D3C07">
      <w:pPr>
        <w:jc w:val="center"/>
      </w:pPr>
      <w:r w:rsidRPr="00AB4D0B">
        <w:t>январь 2021 год</w:t>
      </w:r>
    </w:p>
    <w:p w:rsidR="008D3C07" w:rsidRDefault="008D3C07" w:rsidP="008D3C07">
      <w:pPr>
        <w:jc w:val="center"/>
      </w:pPr>
    </w:p>
    <w:p w:rsidR="008D3C07" w:rsidRDefault="008D3C07" w:rsidP="006871D2"/>
    <w:p w:rsidR="008D3C07" w:rsidRDefault="008D3C07" w:rsidP="006871D2"/>
    <w:p w:rsidR="008D3C07" w:rsidRDefault="008D3C07" w:rsidP="006871D2"/>
    <w:p w:rsidR="000C3370" w:rsidRPr="00C54C61" w:rsidRDefault="008D3C07" w:rsidP="006871D2">
      <w:r>
        <w:lastRenderedPageBreak/>
        <w:t xml:space="preserve">               </w:t>
      </w:r>
      <w:r w:rsidR="00C54C61">
        <w:t xml:space="preserve"> </w:t>
      </w:r>
      <w:r w:rsidR="000C3370" w:rsidRPr="006F608D">
        <w:rPr>
          <w:sz w:val="24"/>
          <w:szCs w:val="24"/>
        </w:rPr>
        <w:t xml:space="preserve">Главными задачами районной организации Профсоюза </w:t>
      </w:r>
      <w:proofErr w:type="spellStart"/>
      <w:r w:rsidR="000C3370" w:rsidRPr="006F608D">
        <w:rPr>
          <w:sz w:val="24"/>
          <w:szCs w:val="24"/>
        </w:rPr>
        <w:t>Змеиногорского</w:t>
      </w:r>
      <w:proofErr w:type="spellEnd"/>
      <w:r w:rsidR="000C3370" w:rsidRPr="006F608D">
        <w:rPr>
          <w:sz w:val="24"/>
          <w:szCs w:val="24"/>
        </w:rPr>
        <w:t xml:space="preserve"> района, профсоюзных кадров и всего актива на 2020 год были обозначен</w:t>
      </w:r>
      <w:r w:rsidR="00A67377" w:rsidRPr="006F608D">
        <w:rPr>
          <w:sz w:val="24"/>
          <w:szCs w:val="24"/>
        </w:rPr>
        <w:t>н</w:t>
      </w:r>
      <w:r w:rsidR="000C3370" w:rsidRPr="006F608D">
        <w:rPr>
          <w:sz w:val="24"/>
          <w:szCs w:val="24"/>
        </w:rPr>
        <w:t>ы</w:t>
      </w:r>
      <w:r w:rsidR="00A67377" w:rsidRPr="006F608D">
        <w:rPr>
          <w:sz w:val="24"/>
          <w:szCs w:val="24"/>
        </w:rPr>
        <w:t xml:space="preserve">е задачи </w:t>
      </w:r>
      <w:r w:rsidR="000C3370" w:rsidRPr="006F608D">
        <w:rPr>
          <w:sz w:val="24"/>
          <w:szCs w:val="24"/>
        </w:rPr>
        <w:t xml:space="preserve">очередной XXIX отчётно-выборной конференцией Алтайской краевой организации Профсоюза. В соответствии с ними районный Совет и профкомы должны были сосредоточиться на мероприятиях </w:t>
      </w:r>
      <w:proofErr w:type="gramStart"/>
      <w:r w:rsidR="000C3370" w:rsidRPr="006F608D">
        <w:rPr>
          <w:sz w:val="24"/>
          <w:szCs w:val="24"/>
        </w:rPr>
        <w:t>по</w:t>
      </w:r>
      <w:proofErr w:type="gramEnd"/>
      <w:r w:rsidR="000C3370" w:rsidRPr="006F608D">
        <w:rPr>
          <w:sz w:val="24"/>
          <w:szCs w:val="24"/>
        </w:rPr>
        <w:t>:</w:t>
      </w:r>
    </w:p>
    <w:p w:rsidR="000C3370" w:rsidRPr="006F608D" w:rsidRDefault="00A67377" w:rsidP="006871D2">
      <w:pPr>
        <w:rPr>
          <w:sz w:val="24"/>
          <w:szCs w:val="24"/>
        </w:rPr>
      </w:pPr>
      <w:r w:rsidRPr="006F608D">
        <w:rPr>
          <w:sz w:val="24"/>
          <w:szCs w:val="24"/>
        </w:rPr>
        <w:t>- сохранению социальных льгот, гарантий и контролю</w:t>
      </w:r>
      <w:r w:rsidR="000C3370" w:rsidRPr="006F608D">
        <w:rPr>
          <w:sz w:val="24"/>
          <w:szCs w:val="24"/>
        </w:rPr>
        <w:t xml:space="preserve"> выполнения социальных обязательств в отношении работников образования  со стороны власти и работодателей;</w:t>
      </w:r>
    </w:p>
    <w:p w:rsidR="000C3370" w:rsidRPr="006F608D" w:rsidRDefault="000C3370" w:rsidP="006871D2">
      <w:pPr>
        <w:rPr>
          <w:sz w:val="24"/>
          <w:szCs w:val="24"/>
        </w:rPr>
      </w:pPr>
      <w:r w:rsidRPr="006F608D">
        <w:rPr>
          <w:sz w:val="24"/>
          <w:szCs w:val="24"/>
        </w:rPr>
        <w:t>- недопущению задолженности по заработной плате работникам и чрезмерной интенсификации труда;</w:t>
      </w:r>
    </w:p>
    <w:p w:rsidR="000C3370" w:rsidRPr="006F608D" w:rsidRDefault="000C3370" w:rsidP="006871D2">
      <w:pPr>
        <w:rPr>
          <w:sz w:val="24"/>
          <w:szCs w:val="24"/>
        </w:rPr>
      </w:pPr>
      <w:r w:rsidRPr="006F608D">
        <w:rPr>
          <w:sz w:val="24"/>
          <w:szCs w:val="24"/>
        </w:rPr>
        <w:t xml:space="preserve">- </w:t>
      </w:r>
      <w:r w:rsidR="002C71FE">
        <w:rPr>
          <w:sz w:val="24"/>
          <w:szCs w:val="24"/>
        </w:rPr>
        <w:t xml:space="preserve"> </w:t>
      </w:r>
      <w:r w:rsidRPr="006F608D">
        <w:rPr>
          <w:sz w:val="24"/>
          <w:szCs w:val="24"/>
        </w:rPr>
        <w:t>охране прав работников–членов Профсоюза на безопасные и комфортные условия труда;</w:t>
      </w:r>
    </w:p>
    <w:p w:rsidR="000C3370" w:rsidRPr="006F608D" w:rsidRDefault="002C71FE" w:rsidP="006871D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3370" w:rsidRPr="006F608D">
        <w:rPr>
          <w:sz w:val="24"/>
          <w:szCs w:val="24"/>
        </w:rPr>
        <w:t>обеспечению планомерного характера работы в рамках института социального партнёрства с руководителями органов управления образованием и образовательных организаций в целях построения системного сотрудничества с профсоюзными организациями на местах, повышения правовой культуры руководителей и педагогических коллективов. Добиваться объединения в Профсоюзе не менее 90% руководителей образовательных организаций;</w:t>
      </w:r>
    </w:p>
    <w:p w:rsidR="000C3370" w:rsidRPr="006F608D" w:rsidRDefault="000C3370" w:rsidP="006871D2">
      <w:pPr>
        <w:rPr>
          <w:sz w:val="24"/>
          <w:szCs w:val="24"/>
        </w:rPr>
      </w:pPr>
      <w:r w:rsidRPr="006F608D">
        <w:rPr>
          <w:sz w:val="24"/>
          <w:szCs w:val="24"/>
        </w:rPr>
        <w:t xml:space="preserve">- </w:t>
      </w:r>
      <w:r w:rsidR="006B2318">
        <w:rPr>
          <w:sz w:val="24"/>
          <w:szCs w:val="24"/>
        </w:rPr>
        <w:t xml:space="preserve"> </w:t>
      </w:r>
      <w:r w:rsidRPr="006F608D">
        <w:rPr>
          <w:sz w:val="24"/>
          <w:szCs w:val="24"/>
        </w:rPr>
        <w:t>повышению охвата проф</w:t>
      </w:r>
      <w:r w:rsidR="00A67377" w:rsidRPr="006F608D">
        <w:rPr>
          <w:sz w:val="24"/>
          <w:szCs w:val="24"/>
        </w:rPr>
        <w:t xml:space="preserve">союзным </w:t>
      </w:r>
      <w:r w:rsidRPr="006F608D">
        <w:rPr>
          <w:sz w:val="24"/>
          <w:szCs w:val="24"/>
        </w:rPr>
        <w:t>членством до 70% от общего количества работников, добившись при этом 100%-</w:t>
      </w:r>
      <w:proofErr w:type="spellStart"/>
      <w:r w:rsidRPr="006F608D">
        <w:rPr>
          <w:sz w:val="24"/>
          <w:szCs w:val="24"/>
        </w:rPr>
        <w:t>ного</w:t>
      </w:r>
      <w:proofErr w:type="spellEnd"/>
      <w:r w:rsidRPr="006F608D">
        <w:rPr>
          <w:sz w:val="24"/>
          <w:szCs w:val="24"/>
        </w:rPr>
        <w:t xml:space="preserve"> охвата педагогической молодёжи;</w:t>
      </w:r>
    </w:p>
    <w:p w:rsidR="000C3370" w:rsidRPr="006F608D" w:rsidRDefault="000C3370" w:rsidP="006871D2">
      <w:pPr>
        <w:rPr>
          <w:sz w:val="24"/>
          <w:szCs w:val="24"/>
        </w:rPr>
      </w:pPr>
      <w:r w:rsidRPr="006F608D">
        <w:rPr>
          <w:sz w:val="24"/>
          <w:szCs w:val="24"/>
        </w:rPr>
        <w:t>- продолжению консолидации профсоюзных средств под реализацию конкретных программ и проектов, направленных на развитие современных востребованных форм солидарной поддержки членов Профсоюза и укрепление профсоюзных организаций;</w:t>
      </w:r>
    </w:p>
    <w:p w:rsidR="000C3370" w:rsidRPr="006F608D" w:rsidRDefault="008D3C07" w:rsidP="006871D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B2318">
        <w:rPr>
          <w:sz w:val="24"/>
          <w:szCs w:val="24"/>
        </w:rPr>
        <w:t xml:space="preserve"> использованию</w:t>
      </w:r>
      <w:r>
        <w:rPr>
          <w:sz w:val="24"/>
          <w:szCs w:val="24"/>
        </w:rPr>
        <w:t xml:space="preserve"> единой </w:t>
      </w:r>
      <w:r w:rsidR="000C3370" w:rsidRPr="006F608D">
        <w:rPr>
          <w:sz w:val="24"/>
          <w:szCs w:val="24"/>
        </w:rPr>
        <w:t>автоматизированной системы учёта членов Профсоюза и электронного профсоюзного билета для обеспечения устойчивости, непрерывности и полноты учёта профсоюзного членства, совершенствования качества профсоюзной статистики и создания условий для дополнительной экономической поддержки работников.</w:t>
      </w:r>
    </w:p>
    <w:p w:rsidR="007B692D" w:rsidRPr="006F608D" w:rsidRDefault="00C54C61" w:rsidP="006871D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C3370" w:rsidRPr="006F608D">
        <w:rPr>
          <w:sz w:val="24"/>
          <w:szCs w:val="24"/>
        </w:rPr>
        <w:t xml:space="preserve">Совет </w:t>
      </w:r>
      <w:proofErr w:type="spellStart"/>
      <w:r w:rsidR="000C3370" w:rsidRPr="006F608D">
        <w:rPr>
          <w:sz w:val="24"/>
          <w:szCs w:val="24"/>
        </w:rPr>
        <w:t>Змеиногорской</w:t>
      </w:r>
      <w:proofErr w:type="spellEnd"/>
      <w:r w:rsidR="000C3370" w:rsidRPr="006F608D">
        <w:rPr>
          <w:sz w:val="24"/>
          <w:szCs w:val="24"/>
        </w:rPr>
        <w:t xml:space="preserve"> районной организации Профсоюза работал над решением поставленных задач. Многое было</w:t>
      </w:r>
      <w:r w:rsidR="006B2318">
        <w:rPr>
          <w:sz w:val="24"/>
          <w:szCs w:val="24"/>
        </w:rPr>
        <w:t xml:space="preserve"> сделано, но не все</w:t>
      </w:r>
      <w:r w:rsidR="000C3370" w:rsidRPr="006F608D">
        <w:rPr>
          <w:sz w:val="24"/>
          <w:szCs w:val="24"/>
        </w:rPr>
        <w:t xml:space="preserve">. Основные направления деятельности </w:t>
      </w:r>
      <w:proofErr w:type="spellStart"/>
      <w:r w:rsidR="000C3370" w:rsidRPr="006F608D">
        <w:rPr>
          <w:sz w:val="24"/>
          <w:szCs w:val="24"/>
        </w:rPr>
        <w:t>Змеиногорской</w:t>
      </w:r>
      <w:proofErr w:type="spellEnd"/>
      <w:r w:rsidR="000C3370" w:rsidRPr="006F608D">
        <w:rPr>
          <w:sz w:val="24"/>
          <w:szCs w:val="24"/>
        </w:rPr>
        <w:t xml:space="preserve"> районной организации Профсоюза </w:t>
      </w:r>
      <w:r w:rsidR="007471DA" w:rsidRPr="006F608D">
        <w:rPr>
          <w:sz w:val="24"/>
          <w:szCs w:val="24"/>
        </w:rPr>
        <w:t xml:space="preserve">были </w:t>
      </w:r>
      <w:r w:rsidR="000C3370" w:rsidRPr="006F608D">
        <w:rPr>
          <w:sz w:val="24"/>
          <w:szCs w:val="24"/>
        </w:rPr>
        <w:t>сконцентрированы на улучшении условий труда и повышении уровня жизни работников образования.</w:t>
      </w:r>
    </w:p>
    <w:p w:rsidR="000C3370" w:rsidRPr="006F608D" w:rsidRDefault="008D3C07" w:rsidP="006871D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C3370" w:rsidRPr="006F608D">
        <w:rPr>
          <w:sz w:val="24"/>
          <w:szCs w:val="24"/>
        </w:rPr>
        <w:t xml:space="preserve">I. ОБЩАЯ ХАРАКТЕРИСТИКА ОРГАНИЗАЦИИ. СОСТОЯНИЕ ПРОФСОЮЗНОГО </w:t>
      </w:r>
      <w:r>
        <w:rPr>
          <w:sz w:val="24"/>
          <w:szCs w:val="24"/>
        </w:rPr>
        <w:t xml:space="preserve">  </w:t>
      </w:r>
      <w:r w:rsidR="000C3370" w:rsidRPr="006F608D">
        <w:rPr>
          <w:sz w:val="24"/>
          <w:szCs w:val="24"/>
        </w:rPr>
        <w:t xml:space="preserve">ЧЛЕНСТВА. </w:t>
      </w:r>
    </w:p>
    <w:p w:rsidR="000C3370" w:rsidRPr="006F608D" w:rsidRDefault="00C54C61" w:rsidP="006871D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C3370" w:rsidRPr="006F608D">
        <w:rPr>
          <w:sz w:val="24"/>
          <w:szCs w:val="24"/>
        </w:rPr>
        <w:t xml:space="preserve">По состоянию на 1 января 2021 года в структуру </w:t>
      </w:r>
      <w:proofErr w:type="spellStart"/>
      <w:r w:rsidR="000C3370" w:rsidRPr="006F608D">
        <w:rPr>
          <w:sz w:val="24"/>
          <w:szCs w:val="24"/>
        </w:rPr>
        <w:t>Змеиногорской</w:t>
      </w:r>
      <w:proofErr w:type="spellEnd"/>
      <w:r w:rsidR="000C3370" w:rsidRPr="006F608D">
        <w:rPr>
          <w:sz w:val="24"/>
          <w:szCs w:val="24"/>
        </w:rPr>
        <w:t xml:space="preserve"> районной организации входит 19 первичных профсоюзных организаций. </w:t>
      </w:r>
      <w:r w:rsidR="00B875F7" w:rsidRPr="006F608D">
        <w:rPr>
          <w:sz w:val="24"/>
          <w:szCs w:val="24"/>
        </w:rPr>
        <w:t xml:space="preserve">Провели оптимизацию малочисленных </w:t>
      </w:r>
      <w:proofErr w:type="spellStart"/>
      <w:r w:rsidR="00B875F7" w:rsidRPr="006F608D">
        <w:rPr>
          <w:sz w:val="24"/>
          <w:szCs w:val="24"/>
        </w:rPr>
        <w:t>первичек</w:t>
      </w:r>
      <w:proofErr w:type="spellEnd"/>
      <w:r w:rsidR="00B875F7" w:rsidRPr="006F608D">
        <w:rPr>
          <w:sz w:val="24"/>
          <w:szCs w:val="24"/>
        </w:rPr>
        <w:t xml:space="preserve"> и объединили </w:t>
      </w:r>
      <w:proofErr w:type="spellStart"/>
      <w:r w:rsidR="00B875F7" w:rsidRPr="006F608D">
        <w:rPr>
          <w:sz w:val="24"/>
          <w:szCs w:val="24"/>
        </w:rPr>
        <w:t>первички</w:t>
      </w:r>
      <w:proofErr w:type="spellEnd"/>
      <w:r w:rsidR="00B875F7" w:rsidRPr="006F608D">
        <w:rPr>
          <w:sz w:val="24"/>
          <w:szCs w:val="24"/>
        </w:rPr>
        <w:t xml:space="preserve"> </w:t>
      </w:r>
      <w:proofErr w:type="spellStart"/>
      <w:r w:rsidR="00B875F7" w:rsidRPr="006F608D">
        <w:rPr>
          <w:sz w:val="24"/>
          <w:szCs w:val="24"/>
        </w:rPr>
        <w:t>Черепановской</w:t>
      </w:r>
      <w:proofErr w:type="spellEnd"/>
      <w:r w:rsidR="00B875F7" w:rsidRPr="006F608D">
        <w:rPr>
          <w:sz w:val="24"/>
          <w:szCs w:val="24"/>
        </w:rPr>
        <w:t xml:space="preserve"> и </w:t>
      </w:r>
      <w:proofErr w:type="spellStart"/>
      <w:r w:rsidR="00B875F7" w:rsidRPr="006F608D">
        <w:rPr>
          <w:sz w:val="24"/>
          <w:szCs w:val="24"/>
        </w:rPr>
        <w:t>Беспаловской</w:t>
      </w:r>
      <w:proofErr w:type="spellEnd"/>
      <w:r w:rsidR="00B875F7" w:rsidRPr="006F608D">
        <w:rPr>
          <w:sz w:val="24"/>
          <w:szCs w:val="24"/>
        </w:rPr>
        <w:t xml:space="preserve"> школ, а также </w:t>
      </w:r>
      <w:proofErr w:type="spellStart"/>
      <w:r w:rsidR="00B875F7" w:rsidRPr="006F608D">
        <w:rPr>
          <w:sz w:val="24"/>
          <w:szCs w:val="24"/>
        </w:rPr>
        <w:t>первички</w:t>
      </w:r>
      <w:proofErr w:type="spellEnd"/>
      <w:r w:rsidR="00B875F7" w:rsidRPr="006F608D">
        <w:rPr>
          <w:sz w:val="24"/>
          <w:szCs w:val="24"/>
        </w:rPr>
        <w:t xml:space="preserve"> Никольской и </w:t>
      </w:r>
      <w:proofErr w:type="spellStart"/>
      <w:r w:rsidR="00B875F7" w:rsidRPr="006F608D">
        <w:rPr>
          <w:sz w:val="24"/>
          <w:szCs w:val="24"/>
        </w:rPr>
        <w:t>Таловской</w:t>
      </w:r>
      <w:proofErr w:type="spellEnd"/>
      <w:r w:rsidR="00B875F7" w:rsidRPr="006F608D">
        <w:rPr>
          <w:sz w:val="24"/>
          <w:szCs w:val="24"/>
        </w:rPr>
        <w:t xml:space="preserve">  школ. </w:t>
      </w:r>
      <w:r w:rsidR="000C3370" w:rsidRPr="006F608D">
        <w:rPr>
          <w:sz w:val="24"/>
          <w:szCs w:val="24"/>
        </w:rPr>
        <w:t>Общий охват профсоюзным членством составляет 68 %.</w:t>
      </w:r>
      <w:r w:rsidR="00D14542" w:rsidRPr="006F608D">
        <w:rPr>
          <w:sz w:val="24"/>
          <w:szCs w:val="24"/>
        </w:rPr>
        <w:t xml:space="preserve"> В жизни </w:t>
      </w:r>
      <w:proofErr w:type="spellStart"/>
      <w:r w:rsidR="00D14542" w:rsidRPr="006F608D">
        <w:rPr>
          <w:sz w:val="24"/>
          <w:szCs w:val="24"/>
        </w:rPr>
        <w:t>Змеиног</w:t>
      </w:r>
      <w:r w:rsidR="006B2318">
        <w:rPr>
          <w:sz w:val="24"/>
          <w:szCs w:val="24"/>
        </w:rPr>
        <w:t>о</w:t>
      </w:r>
      <w:r w:rsidR="00D14542" w:rsidRPr="006F608D">
        <w:rPr>
          <w:sz w:val="24"/>
          <w:szCs w:val="24"/>
        </w:rPr>
        <w:t>рской</w:t>
      </w:r>
      <w:proofErr w:type="spellEnd"/>
      <w:r w:rsidR="00D14542" w:rsidRPr="006F608D">
        <w:rPr>
          <w:sz w:val="24"/>
          <w:szCs w:val="24"/>
        </w:rPr>
        <w:t xml:space="preserve"> районной организации Профсоюза работников </w:t>
      </w:r>
      <w:r w:rsidR="00D14542" w:rsidRPr="006F608D">
        <w:rPr>
          <w:sz w:val="24"/>
          <w:szCs w:val="24"/>
        </w:rPr>
        <w:lastRenderedPageBreak/>
        <w:t xml:space="preserve">образования </w:t>
      </w:r>
      <w:r w:rsidR="006B2318">
        <w:rPr>
          <w:sz w:val="24"/>
          <w:szCs w:val="24"/>
        </w:rPr>
        <w:t xml:space="preserve">2020 </w:t>
      </w:r>
      <w:r w:rsidR="00D14542" w:rsidRPr="006F608D">
        <w:rPr>
          <w:sz w:val="24"/>
          <w:szCs w:val="24"/>
        </w:rPr>
        <w:t>стал годом стабильности профсоюзного членства, удалось не допустить снижения численности членов Профсоюза.  Пока только в</w:t>
      </w:r>
      <w:r w:rsidR="000C3370" w:rsidRPr="006F608D">
        <w:rPr>
          <w:sz w:val="24"/>
          <w:szCs w:val="24"/>
        </w:rPr>
        <w:t xml:space="preserve"> 2</w:t>
      </w:r>
      <w:r w:rsidR="00D14542" w:rsidRPr="006F608D">
        <w:rPr>
          <w:sz w:val="24"/>
          <w:szCs w:val="24"/>
        </w:rPr>
        <w:t>-х</w:t>
      </w:r>
      <w:r w:rsidR="000C3370" w:rsidRPr="006F608D">
        <w:rPr>
          <w:sz w:val="24"/>
          <w:szCs w:val="24"/>
        </w:rPr>
        <w:t xml:space="preserve"> </w:t>
      </w:r>
      <w:r w:rsidR="00D14542" w:rsidRPr="006F608D">
        <w:rPr>
          <w:sz w:val="24"/>
          <w:szCs w:val="24"/>
        </w:rPr>
        <w:t>организациях 100%-</w:t>
      </w:r>
      <w:proofErr w:type="spellStart"/>
      <w:r w:rsidR="00D14542" w:rsidRPr="006F608D">
        <w:rPr>
          <w:sz w:val="24"/>
          <w:szCs w:val="24"/>
        </w:rPr>
        <w:t>ное</w:t>
      </w:r>
      <w:proofErr w:type="spellEnd"/>
      <w:r w:rsidR="00D14542" w:rsidRPr="006F608D">
        <w:rPr>
          <w:sz w:val="24"/>
          <w:szCs w:val="24"/>
        </w:rPr>
        <w:t xml:space="preserve"> членство и </w:t>
      </w:r>
      <w:r w:rsidR="000C3370" w:rsidRPr="006F608D">
        <w:rPr>
          <w:sz w:val="24"/>
          <w:szCs w:val="24"/>
        </w:rPr>
        <w:t xml:space="preserve">в 2 </w:t>
      </w:r>
      <w:r w:rsidR="00D14542" w:rsidRPr="006F608D">
        <w:rPr>
          <w:sz w:val="24"/>
          <w:szCs w:val="24"/>
        </w:rPr>
        <w:t xml:space="preserve">–х </w:t>
      </w:r>
      <w:r w:rsidR="007471DA" w:rsidRPr="006F608D">
        <w:rPr>
          <w:sz w:val="24"/>
          <w:szCs w:val="24"/>
        </w:rPr>
        <w:t xml:space="preserve"> б</w:t>
      </w:r>
      <w:r w:rsidR="006B2318">
        <w:rPr>
          <w:sz w:val="24"/>
          <w:szCs w:val="24"/>
        </w:rPr>
        <w:t xml:space="preserve">олее 90%, но есть две </w:t>
      </w:r>
      <w:proofErr w:type="spellStart"/>
      <w:r w:rsidR="006B2318">
        <w:rPr>
          <w:sz w:val="24"/>
          <w:szCs w:val="24"/>
        </w:rPr>
        <w:t>первичк</w:t>
      </w:r>
      <w:r w:rsidR="007471DA" w:rsidRPr="006F608D">
        <w:rPr>
          <w:sz w:val="24"/>
          <w:szCs w:val="24"/>
        </w:rPr>
        <w:t>и</w:t>
      </w:r>
      <w:proofErr w:type="spellEnd"/>
      <w:r w:rsidR="007471DA" w:rsidRPr="006F608D">
        <w:rPr>
          <w:sz w:val="24"/>
          <w:szCs w:val="24"/>
        </w:rPr>
        <w:t xml:space="preserve"> в которых </w:t>
      </w:r>
      <w:proofErr w:type="spellStart"/>
      <w:r w:rsidR="007471DA" w:rsidRPr="006F608D">
        <w:rPr>
          <w:sz w:val="24"/>
          <w:szCs w:val="24"/>
        </w:rPr>
        <w:t>профчленство</w:t>
      </w:r>
      <w:proofErr w:type="spellEnd"/>
      <w:r w:rsidR="007471DA" w:rsidRPr="006F608D">
        <w:rPr>
          <w:sz w:val="24"/>
          <w:szCs w:val="24"/>
        </w:rPr>
        <w:t xml:space="preserve"> менее 50% от общего числа работников.</w:t>
      </w:r>
    </w:p>
    <w:p w:rsidR="007471DA" w:rsidRPr="006F608D" w:rsidRDefault="00C54C61" w:rsidP="006871D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C3370" w:rsidRPr="006F608D">
        <w:rPr>
          <w:sz w:val="24"/>
          <w:szCs w:val="24"/>
        </w:rPr>
        <w:t>Общая численность членов Профсоюза составляет 384 человека.</w:t>
      </w:r>
      <w:r>
        <w:rPr>
          <w:sz w:val="24"/>
          <w:szCs w:val="24"/>
        </w:rPr>
        <w:t xml:space="preserve"> </w:t>
      </w:r>
      <w:r w:rsidR="000C3370" w:rsidRPr="006F608D">
        <w:rPr>
          <w:sz w:val="24"/>
          <w:szCs w:val="24"/>
        </w:rPr>
        <w:t xml:space="preserve">Сохранение и повышение </w:t>
      </w:r>
      <w:proofErr w:type="spellStart"/>
      <w:r w:rsidR="000C3370" w:rsidRPr="006F608D">
        <w:rPr>
          <w:sz w:val="24"/>
          <w:szCs w:val="24"/>
        </w:rPr>
        <w:t>профчленства</w:t>
      </w:r>
      <w:proofErr w:type="spellEnd"/>
      <w:r w:rsidR="000C3370" w:rsidRPr="006F608D">
        <w:rPr>
          <w:sz w:val="24"/>
          <w:szCs w:val="24"/>
        </w:rPr>
        <w:t xml:space="preserve">  остается одной из самых актуальных задач, стоящих перед профсоюзным активом районной организации. Ежегодно рассматриваются вопросы «О статистических отчётах первичных профсоюзных организаций», «Анализ состояния профсоюзного членства в районной организации Профсоюза», «О работе по мотивации профсоюзного членства в первичных профорганизациях».</w:t>
      </w:r>
    </w:p>
    <w:p w:rsidR="002A013F" w:rsidRPr="006F608D" w:rsidRDefault="00C54C61" w:rsidP="006871D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A013F" w:rsidRPr="006F608D">
        <w:rPr>
          <w:sz w:val="24"/>
          <w:szCs w:val="24"/>
        </w:rPr>
        <w:t xml:space="preserve"> Уровень эффективности профсоюзной работы и исполнительской дисциплины во многом зависит от профессионализма и личной ответственности</w:t>
      </w:r>
      <w:r w:rsidR="007471DA" w:rsidRPr="006F608D">
        <w:rPr>
          <w:sz w:val="24"/>
          <w:szCs w:val="24"/>
        </w:rPr>
        <w:t xml:space="preserve"> лидеров и профактива. Конечно </w:t>
      </w:r>
      <w:r w:rsidR="002A013F" w:rsidRPr="006F608D">
        <w:rPr>
          <w:sz w:val="24"/>
          <w:szCs w:val="24"/>
        </w:rPr>
        <w:t>большая учебная нагрузка, занятость профсоюзных лидеров</w:t>
      </w:r>
      <w:r w:rsidR="007471DA" w:rsidRPr="006F608D">
        <w:rPr>
          <w:sz w:val="24"/>
          <w:szCs w:val="24"/>
        </w:rPr>
        <w:t>,</w:t>
      </w:r>
      <w:r w:rsidR="002A013F" w:rsidRPr="006F608D">
        <w:rPr>
          <w:sz w:val="24"/>
          <w:szCs w:val="24"/>
        </w:rPr>
        <w:t xml:space="preserve"> не позволяют в полной мере работать первичным профсоюзным организациям, реализовывать ключевые </w:t>
      </w:r>
      <w:r w:rsidR="007471DA" w:rsidRPr="006F608D">
        <w:rPr>
          <w:sz w:val="24"/>
          <w:szCs w:val="24"/>
        </w:rPr>
        <w:t>цели профсоюзной работы. Н</w:t>
      </w:r>
      <w:r w:rsidR="002A013F" w:rsidRPr="006F608D">
        <w:rPr>
          <w:sz w:val="24"/>
          <w:szCs w:val="24"/>
        </w:rPr>
        <w:t xml:space="preserve">о многие председатели </w:t>
      </w:r>
      <w:proofErr w:type="spellStart"/>
      <w:r w:rsidR="002A013F" w:rsidRPr="006F608D">
        <w:rPr>
          <w:sz w:val="24"/>
          <w:szCs w:val="24"/>
        </w:rPr>
        <w:t>первичек</w:t>
      </w:r>
      <w:proofErr w:type="spellEnd"/>
      <w:r w:rsidR="002A013F" w:rsidRPr="006F608D">
        <w:rPr>
          <w:sz w:val="24"/>
          <w:szCs w:val="24"/>
        </w:rPr>
        <w:t>, достойно выполняли свои функции, реализуя доверие</w:t>
      </w:r>
      <w:r w:rsidR="00B9061C" w:rsidRPr="006F608D">
        <w:rPr>
          <w:sz w:val="24"/>
          <w:szCs w:val="24"/>
        </w:rPr>
        <w:t xml:space="preserve"> членов Профсоюза, не снизив </w:t>
      </w:r>
      <w:proofErr w:type="spellStart"/>
      <w:r w:rsidR="00B9061C" w:rsidRPr="006F608D">
        <w:rPr>
          <w:sz w:val="24"/>
          <w:szCs w:val="24"/>
        </w:rPr>
        <w:t>профчленство</w:t>
      </w:r>
      <w:proofErr w:type="spellEnd"/>
      <w:r w:rsidR="007471DA" w:rsidRPr="006F608D">
        <w:rPr>
          <w:sz w:val="24"/>
          <w:szCs w:val="24"/>
        </w:rPr>
        <w:t>,</w:t>
      </w:r>
      <w:r w:rsidR="00B9061C" w:rsidRPr="006F608D">
        <w:rPr>
          <w:sz w:val="24"/>
          <w:szCs w:val="24"/>
        </w:rPr>
        <w:t xml:space="preserve"> это </w:t>
      </w:r>
      <w:proofErr w:type="spellStart"/>
      <w:r w:rsidR="00B9061C" w:rsidRPr="006F608D">
        <w:rPr>
          <w:sz w:val="24"/>
          <w:szCs w:val="24"/>
        </w:rPr>
        <w:t>Аверцева</w:t>
      </w:r>
      <w:proofErr w:type="spellEnd"/>
      <w:r w:rsidR="00B9061C" w:rsidRPr="006F608D">
        <w:rPr>
          <w:sz w:val="24"/>
          <w:szCs w:val="24"/>
        </w:rPr>
        <w:t xml:space="preserve"> С.А., </w:t>
      </w:r>
      <w:proofErr w:type="spellStart"/>
      <w:r w:rsidR="00B9061C" w:rsidRPr="006F608D">
        <w:rPr>
          <w:sz w:val="24"/>
          <w:szCs w:val="24"/>
        </w:rPr>
        <w:t>Майбурова</w:t>
      </w:r>
      <w:proofErr w:type="spellEnd"/>
      <w:r w:rsidR="00B9061C" w:rsidRPr="006F608D">
        <w:rPr>
          <w:sz w:val="24"/>
          <w:szCs w:val="24"/>
        </w:rPr>
        <w:t xml:space="preserve"> С.А.,</w:t>
      </w:r>
      <w:r w:rsidR="007471DA" w:rsidRPr="006F608D">
        <w:rPr>
          <w:sz w:val="24"/>
          <w:szCs w:val="24"/>
        </w:rPr>
        <w:t xml:space="preserve"> </w:t>
      </w:r>
      <w:r w:rsidR="00B9061C" w:rsidRPr="006F608D">
        <w:rPr>
          <w:sz w:val="24"/>
          <w:szCs w:val="24"/>
        </w:rPr>
        <w:t>Пушкова И.Н.,</w:t>
      </w:r>
      <w:r w:rsidR="007471DA" w:rsidRPr="006F608D">
        <w:rPr>
          <w:sz w:val="24"/>
          <w:szCs w:val="24"/>
        </w:rPr>
        <w:t xml:space="preserve"> </w:t>
      </w:r>
      <w:r w:rsidR="00B9061C" w:rsidRPr="006F608D">
        <w:rPr>
          <w:sz w:val="24"/>
          <w:szCs w:val="24"/>
        </w:rPr>
        <w:t>Дунаева С.И.,</w:t>
      </w:r>
      <w:r w:rsidR="007471DA" w:rsidRPr="006F608D">
        <w:rPr>
          <w:sz w:val="24"/>
          <w:szCs w:val="24"/>
        </w:rPr>
        <w:t xml:space="preserve"> </w:t>
      </w:r>
      <w:r w:rsidR="00B9061C" w:rsidRPr="006F608D">
        <w:rPr>
          <w:sz w:val="24"/>
          <w:szCs w:val="24"/>
        </w:rPr>
        <w:t xml:space="preserve">Полина </w:t>
      </w:r>
      <w:r w:rsidR="007471DA" w:rsidRPr="006F608D">
        <w:rPr>
          <w:sz w:val="24"/>
          <w:szCs w:val="24"/>
        </w:rPr>
        <w:t>А.Г</w:t>
      </w:r>
      <w:r w:rsidR="00B9061C" w:rsidRPr="006F608D">
        <w:rPr>
          <w:sz w:val="24"/>
          <w:szCs w:val="24"/>
        </w:rPr>
        <w:t>., Павлова А.Н.</w:t>
      </w:r>
      <w:r w:rsidR="007471DA" w:rsidRPr="006F608D">
        <w:rPr>
          <w:sz w:val="24"/>
          <w:szCs w:val="24"/>
        </w:rPr>
        <w:t xml:space="preserve">, </w:t>
      </w:r>
      <w:proofErr w:type="spellStart"/>
      <w:r w:rsidR="00DB6FA9" w:rsidRPr="006F608D">
        <w:rPr>
          <w:sz w:val="24"/>
          <w:szCs w:val="24"/>
        </w:rPr>
        <w:t>Хмелёва</w:t>
      </w:r>
      <w:proofErr w:type="spellEnd"/>
      <w:r w:rsidR="00DB6FA9" w:rsidRPr="006F608D">
        <w:rPr>
          <w:sz w:val="24"/>
          <w:szCs w:val="24"/>
        </w:rPr>
        <w:t xml:space="preserve"> Е.А. И </w:t>
      </w:r>
      <w:proofErr w:type="spellStart"/>
      <w:r w:rsidR="00DB6FA9" w:rsidRPr="006F608D">
        <w:rPr>
          <w:sz w:val="24"/>
          <w:szCs w:val="24"/>
        </w:rPr>
        <w:t>профчленство</w:t>
      </w:r>
      <w:proofErr w:type="spellEnd"/>
      <w:r w:rsidR="00DB6FA9" w:rsidRPr="006F608D">
        <w:rPr>
          <w:sz w:val="24"/>
          <w:szCs w:val="24"/>
        </w:rPr>
        <w:t xml:space="preserve"> в эт</w:t>
      </w:r>
      <w:r w:rsidR="007471DA" w:rsidRPr="006F608D">
        <w:rPr>
          <w:sz w:val="24"/>
          <w:szCs w:val="24"/>
        </w:rPr>
        <w:t xml:space="preserve">их </w:t>
      </w:r>
      <w:proofErr w:type="spellStart"/>
      <w:r w:rsidR="007471DA" w:rsidRPr="006F608D">
        <w:rPr>
          <w:sz w:val="24"/>
          <w:szCs w:val="24"/>
        </w:rPr>
        <w:t>первичках</w:t>
      </w:r>
      <w:proofErr w:type="spellEnd"/>
      <w:r w:rsidR="007471DA" w:rsidRPr="006F608D">
        <w:rPr>
          <w:sz w:val="24"/>
          <w:szCs w:val="24"/>
        </w:rPr>
        <w:t xml:space="preserve"> боль</w:t>
      </w:r>
      <w:r w:rsidR="00DB6FA9" w:rsidRPr="006F608D">
        <w:rPr>
          <w:sz w:val="24"/>
          <w:szCs w:val="24"/>
        </w:rPr>
        <w:t>ше 70%.</w:t>
      </w:r>
    </w:p>
    <w:p w:rsidR="000C3370" w:rsidRPr="006F608D" w:rsidRDefault="00C54C61" w:rsidP="006871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C3370" w:rsidRPr="006F608D">
        <w:rPr>
          <w:sz w:val="24"/>
          <w:szCs w:val="24"/>
        </w:rPr>
        <w:t>II. ОРГАНИЗАЦИОННАЯ РАБОТА.</w:t>
      </w:r>
      <w:r w:rsidR="00AB4D0B" w:rsidRPr="006F608D">
        <w:rPr>
          <w:sz w:val="24"/>
          <w:szCs w:val="24"/>
        </w:rPr>
        <w:tab/>
      </w:r>
    </w:p>
    <w:p w:rsidR="000C3370" w:rsidRPr="006F608D" w:rsidRDefault="00C54C61" w:rsidP="006871D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C3370" w:rsidRPr="006F608D">
        <w:rPr>
          <w:sz w:val="24"/>
          <w:szCs w:val="24"/>
        </w:rPr>
        <w:t>Для успешной реализации кадровой политики и организационного укрепления районной организации Про</w:t>
      </w:r>
      <w:r w:rsidR="002A013F" w:rsidRPr="006F608D">
        <w:rPr>
          <w:sz w:val="24"/>
          <w:szCs w:val="24"/>
        </w:rPr>
        <w:t>фсоюза актуальными остаются все те же</w:t>
      </w:r>
      <w:r w:rsidR="000C3370" w:rsidRPr="006F608D">
        <w:rPr>
          <w:sz w:val="24"/>
          <w:szCs w:val="24"/>
        </w:rPr>
        <w:t xml:space="preserve"> задачи:</w:t>
      </w:r>
    </w:p>
    <w:p w:rsidR="000C3370" w:rsidRPr="006F608D" w:rsidRDefault="000C3370" w:rsidP="006871D2">
      <w:pPr>
        <w:rPr>
          <w:sz w:val="24"/>
          <w:szCs w:val="24"/>
        </w:rPr>
      </w:pPr>
      <w:r w:rsidRPr="006F608D">
        <w:rPr>
          <w:sz w:val="24"/>
          <w:szCs w:val="24"/>
        </w:rPr>
        <w:t>1. Повышение профессионального уровня профсоюзных кадров, в том числе и по уставным и нормативно-правовым вопросам.</w:t>
      </w:r>
    </w:p>
    <w:p w:rsidR="000C3370" w:rsidRPr="006F608D" w:rsidRDefault="000C3370" w:rsidP="006871D2">
      <w:pPr>
        <w:rPr>
          <w:sz w:val="24"/>
          <w:szCs w:val="24"/>
        </w:rPr>
      </w:pPr>
      <w:r w:rsidRPr="006F608D">
        <w:rPr>
          <w:sz w:val="24"/>
          <w:szCs w:val="24"/>
        </w:rPr>
        <w:t xml:space="preserve"> 2. Создание кадрового резерва во всех первичных организациях и районной организации.</w:t>
      </w:r>
    </w:p>
    <w:p w:rsidR="000C3370" w:rsidRPr="006F608D" w:rsidRDefault="000C3370" w:rsidP="006871D2">
      <w:pPr>
        <w:rPr>
          <w:sz w:val="24"/>
          <w:szCs w:val="24"/>
        </w:rPr>
      </w:pPr>
      <w:r w:rsidRPr="006F608D">
        <w:rPr>
          <w:sz w:val="24"/>
          <w:szCs w:val="24"/>
        </w:rPr>
        <w:t xml:space="preserve"> 3. Введение, в районной организации, системы оценки эффективности деятельности  первичных организаций в форме рейтингов. </w:t>
      </w:r>
    </w:p>
    <w:p w:rsidR="00DB6FA9" w:rsidRPr="006F608D" w:rsidRDefault="00113F2E" w:rsidP="006871D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A013F" w:rsidRPr="006F608D">
        <w:rPr>
          <w:sz w:val="24"/>
          <w:szCs w:val="24"/>
        </w:rPr>
        <w:t>Год был трудным</w:t>
      </w:r>
      <w:r w:rsidR="00D82FA0" w:rsidRPr="006F608D">
        <w:rPr>
          <w:sz w:val="24"/>
          <w:szCs w:val="24"/>
        </w:rPr>
        <w:t xml:space="preserve">. </w:t>
      </w:r>
      <w:r w:rsidR="00750875" w:rsidRPr="006F608D">
        <w:rPr>
          <w:sz w:val="24"/>
          <w:szCs w:val="24"/>
        </w:rPr>
        <w:t>2020 год был особенным как для каждой семьи, так и для работающих</w:t>
      </w:r>
      <w:r w:rsidR="006871D2">
        <w:rPr>
          <w:sz w:val="24"/>
          <w:szCs w:val="24"/>
        </w:rPr>
        <w:t xml:space="preserve"> людей</w:t>
      </w:r>
      <w:r w:rsidR="00750875" w:rsidRPr="006F608D">
        <w:rPr>
          <w:sz w:val="24"/>
          <w:szCs w:val="24"/>
        </w:rPr>
        <w:t>.</w:t>
      </w:r>
      <w:r w:rsidR="00756FD2" w:rsidRPr="006F608D">
        <w:rPr>
          <w:sz w:val="24"/>
          <w:szCs w:val="24"/>
        </w:rPr>
        <w:t xml:space="preserve"> </w:t>
      </w:r>
      <w:r w:rsidR="00750875" w:rsidRPr="006F608D">
        <w:rPr>
          <w:sz w:val="24"/>
          <w:szCs w:val="24"/>
        </w:rPr>
        <w:t xml:space="preserve"> Из-за новой </w:t>
      </w:r>
      <w:proofErr w:type="spellStart"/>
      <w:r w:rsidR="00750875" w:rsidRPr="006F608D">
        <w:rPr>
          <w:sz w:val="24"/>
          <w:szCs w:val="24"/>
        </w:rPr>
        <w:t>коронавирусной</w:t>
      </w:r>
      <w:proofErr w:type="spellEnd"/>
      <w:r w:rsidR="00750875" w:rsidRPr="006F608D">
        <w:rPr>
          <w:sz w:val="24"/>
          <w:szCs w:val="24"/>
        </w:rPr>
        <w:t xml:space="preserve"> инфекции, выполняя рекомендации санитарно-эпидемиологических служб по обеспечению безопасности, в 2020 году работа Совета нашей организации Профсоюза </w:t>
      </w:r>
      <w:r w:rsidR="00DB6FA9" w:rsidRPr="006F608D">
        <w:rPr>
          <w:sz w:val="24"/>
          <w:szCs w:val="24"/>
        </w:rPr>
        <w:t xml:space="preserve">велась в режиме офлайн и онлайн, и </w:t>
      </w:r>
      <w:r w:rsidR="00750875" w:rsidRPr="006F608D">
        <w:rPr>
          <w:sz w:val="24"/>
          <w:szCs w:val="24"/>
        </w:rPr>
        <w:t>более активно использовались интерне</w:t>
      </w:r>
      <w:proofErr w:type="gramStart"/>
      <w:r w:rsidR="00750875" w:rsidRPr="006F608D">
        <w:rPr>
          <w:sz w:val="24"/>
          <w:szCs w:val="24"/>
        </w:rPr>
        <w:t>т-</w:t>
      </w:r>
      <w:proofErr w:type="gramEnd"/>
      <w:r w:rsidR="006871D2">
        <w:rPr>
          <w:sz w:val="24"/>
          <w:szCs w:val="24"/>
        </w:rPr>
        <w:t xml:space="preserve"> </w:t>
      </w:r>
      <w:r w:rsidR="00750875" w:rsidRPr="006F608D">
        <w:rPr>
          <w:sz w:val="24"/>
          <w:szCs w:val="24"/>
        </w:rPr>
        <w:t xml:space="preserve">площадки: </w:t>
      </w:r>
      <w:r w:rsidR="00750875" w:rsidRPr="006F608D">
        <w:rPr>
          <w:sz w:val="24"/>
          <w:szCs w:val="24"/>
          <w:lang w:val="en-US"/>
        </w:rPr>
        <w:t>Facebook</w:t>
      </w:r>
      <w:r w:rsidR="00750875" w:rsidRPr="006F608D">
        <w:rPr>
          <w:sz w:val="24"/>
          <w:szCs w:val="24"/>
        </w:rPr>
        <w:t xml:space="preserve">, </w:t>
      </w:r>
      <w:r w:rsidR="00750875" w:rsidRPr="006F608D">
        <w:rPr>
          <w:sz w:val="24"/>
          <w:szCs w:val="24"/>
          <w:lang w:val="en-US"/>
        </w:rPr>
        <w:t>WhatsApp</w:t>
      </w:r>
      <w:r w:rsidR="00DB6FA9" w:rsidRPr="006F608D">
        <w:rPr>
          <w:sz w:val="24"/>
          <w:szCs w:val="24"/>
        </w:rPr>
        <w:t>, а</w:t>
      </w:r>
      <w:r w:rsidR="00D82FA0" w:rsidRPr="006F608D">
        <w:rPr>
          <w:sz w:val="24"/>
          <w:szCs w:val="24"/>
        </w:rPr>
        <w:t xml:space="preserve"> </w:t>
      </w:r>
      <w:r w:rsidR="00DB6FA9" w:rsidRPr="006F608D">
        <w:rPr>
          <w:sz w:val="24"/>
          <w:szCs w:val="24"/>
        </w:rPr>
        <w:t xml:space="preserve">также были </w:t>
      </w:r>
      <w:r w:rsidR="00D82FA0" w:rsidRPr="006F608D">
        <w:rPr>
          <w:sz w:val="24"/>
          <w:szCs w:val="24"/>
        </w:rPr>
        <w:t xml:space="preserve">индивидуальные встречи. Был составлен </w:t>
      </w:r>
      <w:r w:rsidR="000C3370" w:rsidRPr="006F608D">
        <w:rPr>
          <w:sz w:val="24"/>
          <w:szCs w:val="24"/>
        </w:rPr>
        <w:t xml:space="preserve"> </w:t>
      </w:r>
      <w:r w:rsidR="00D82FA0" w:rsidRPr="006F608D">
        <w:rPr>
          <w:sz w:val="24"/>
          <w:szCs w:val="24"/>
        </w:rPr>
        <w:t>план</w:t>
      </w:r>
      <w:r w:rsidR="000C3370" w:rsidRPr="006F608D">
        <w:rPr>
          <w:sz w:val="24"/>
          <w:szCs w:val="24"/>
        </w:rPr>
        <w:t xml:space="preserve"> работы </w:t>
      </w:r>
      <w:proofErr w:type="spellStart"/>
      <w:r w:rsidR="000C3370" w:rsidRPr="006F608D">
        <w:rPr>
          <w:sz w:val="24"/>
          <w:szCs w:val="24"/>
        </w:rPr>
        <w:t>Змеиногорс</w:t>
      </w:r>
      <w:r w:rsidR="00D82FA0" w:rsidRPr="006F608D">
        <w:rPr>
          <w:sz w:val="24"/>
          <w:szCs w:val="24"/>
        </w:rPr>
        <w:t>кой</w:t>
      </w:r>
      <w:proofErr w:type="spellEnd"/>
      <w:r w:rsidR="00D82FA0" w:rsidRPr="006F608D">
        <w:rPr>
          <w:sz w:val="24"/>
          <w:szCs w:val="24"/>
        </w:rPr>
        <w:t xml:space="preserve"> районной организации на 2020 год, утверждены</w:t>
      </w:r>
      <w:r w:rsidR="00750875" w:rsidRPr="006F608D">
        <w:rPr>
          <w:sz w:val="24"/>
          <w:szCs w:val="24"/>
        </w:rPr>
        <w:t xml:space="preserve"> с</w:t>
      </w:r>
      <w:r w:rsidR="000C3370" w:rsidRPr="006F608D">
        <w:rPr>
          <w:sz w:val="24"/>
          <w:szCs w:val="24"/>
        </w:rPr>
        <w:t>меты доходов и расхо</w:t>
      </w:r>
      <w:r w:rsidR="00D82FA0" w:rsidRPr="006F608D">
        <w:rPr>
          <w:sz w:val="24"/>
          <w:szCs w:val="24"/>
        </w:rPr>
        <w:t>дов профсоюзного бюджета на 2020</w:t>
      </w:r>
      <w:r w:rsidR="000C3370" w:rsidRPr="006F608D">
        <w:rPr>
          <w:sz w:val="24"/>
          <w:szCs w:val="24"/>
        </w:rPr>
        <w:t xml:space="preserve"> год</w:t>
      </w:r>
      <w:r w:rsidR="00D82FA0" w:rsidRPr="006F608D">
        <w:rPr>
          <w:sz w:val="24"/>
          <w:szCs w:val="24"/>
        </w:rPr>
        <w:t>, учтены итоги</w:t>
      </w:r>
      <w:r w:rsidR="000C3370" w:rsidRPr="006F608D">
        <w:rPr>
          <w:sz w:val="24"/>
          <w:szCs w:val="24"/>
        </w:rPr>
        <w:t xml:space="preserve"> ба</w:t>
      </w:r>
      <w:r w:rsidR="00D82FA0" w:rsidRPr="006F608D">
        <w:rPr>
          <w:sz w:val="24"/>
          <w:szCs w:val="24"/>
        </w:rPr>
        <w:t>лансовой комиссии за 2019 год и рекомендации</w:t>
      </w:r>
      <w:r w:rsidR="000C3370" w:rsidRPr="006F608D">
        <w:rPr>
          <w:sz w:val="24"/>
          <w:szCs w:val="24"/>
        </w:rPr>
        <w:t xml:space="preserve"> краевого комитета.</w:t>
      </w:r>
      <w:r w:rsidR="00D82FA0" w:rsidRPr="006F608D">
        <w:rPr>
          <w:sz w:val="24"/>
          <w:szCs w:val="24"/>
        </w:rPr>
        <w:t xml:space="preserve"> Спланировали  проведение районного </w:t>
      </w:r>
      <w:r w:rsidR="000C3370" w:rsidRPr="006F608D">
        <w:rPr>
          <w:sz w:val="24"/>
          <w:szCs w:val="24"/>
        </w:rPr>
        <w:t xml:space="preserve">туристического слета  работников образования </w:t>
      </w:r>
      <w:proofErr w:type="spellStart"/>
      <w:r w:rsidR="000C3370" w:rsidRPr="006F608D">
        <w:rPr>
          <w:sz w:val="24"/>
          <w:szCs w:val="24"/>
        </w:rPr>
        <w:t>Змеиногорского</w:t>
      </w:r>
      <w:proofErr w:type="spellEnd"/>
      <w:r w:rsidR="000C3370" w:rsidRPr="006F608D">
        <w:rPr>
          <w:sz w:val="24"/>
          <w:szCs w:val="24"/>
        </w:rPr>
        <w:t xml:space="preserve"> рай</w:t>
      </w:r>
      <w:r w:rsidR="00D82FA0" w:rsidRPr="006F608D">
        <w:rPr>
          <w:sz w:val="24"/>
          <w:szCs w:val="24"/>
        </w:rPr>
        <w:t xml:space="preserve">она, который не состоялся в связи с пандемией. </w:t>
      </w:r>
      <w:r w:rsidR="008F0839" w:rsidRPr="006F608D">
        <w:rPr>
          <w:sz w:val="24"/>
          <w:szCs w:val="24"/>
        </w:rPr>
        <w:t>Также спланировали проведение</w:t>
      </w:r>
      <w:r w:rsidR="000C3370" w:rsidRPr="006F608D">
        <w:rPr>
          <w:sz w:val="24"/>
          <w:szCs w:val="24"/>
        </w:rPr>
        <w:t xml:space="preserve"> подписной кампании на профсоюзную </w:t>
      </w:r>
      <w:r w:rsidR="008F0839" w:rsidRPr="006F608D">
        <w:rPr>
          <w:sz w:val="24"/>
          <w:szCs w:val="24"/>
        </w:rPr>
        <w:t xml:space="preserve">прессу, </w:t>
      </w:r>
      <w:r w:rsidR="000C3370" w:rsidRPr="006F608D">
        <w:rPr>
          <w:sz w:val="24"/>
          <w:szCs w:val="24"/>
        </w:rPr>
        <w:t xml:space="preserve"> </w:t>
      </w:r>
      <w:r w:rsidR="00750875" w:rsidRPr="006F608D">
        <w:rPr>
          <w:sz w:val="24"/>
          <w:szCs w:val="24"/>
        </w:rPr>
        <w:t>участие</w:t>
      </w:r>
      <w:r w:rsidR="000C3370" w:rsidRPr="006F608D">
        <w:rPr>
          <w:sz w:val="24"/>
          <w:szCs w:val="24"/>
        </w:rPr>
        <w:t xml:space="preserve"> в </w:t>
      </w:r>
      <w:r w:rsidR="000C3370" w:rsidRPr="006F608D">
        <w:rPr>
          <w:sz w:val="24"/>
          <w:szCs w:val="24"/>
        </w:rPr>
        <w:lastRenderedPageBreak/>
        <w:t xml:space="preserve">районной августовской конференции работников образования </w:t>
      </w:r>
      <w:proofErr w:type="spellStart"/>
      <w:r w:rsidR="000C3370" w:rsidRPr="006F608D">
        <w:rPr>
          <w:sz w:val="24"/>
          <w:szCs w:val="24"/>
        </w:rPr>
        <w:t>Змеиногорского</w:t>
      </w:r>
      <w:proofErr w:type="spellEnd"/>
      <w:r w:rsidR="000C3370" w:rsidRPr="006F608D">
        <w:rPr>
          <w:sz w:val="24"/>
          <w:szCs w:val="24"/>
        </w:rPr>
        <w:t xml:space="preserve"> района</w:t>
      </w:r>
      <w:r w:rsidR="008F0839" w:rsidRPr="006F608D">
        <w:rPr>
          <w:sz w:val="24"/>
          <w:szCs w:val="24"/>
        </w:rPr>
        <w:t xml:space="preserve">  и </w:t>
      </w:r>
      <w:r w:rsidR="00750875" w:rsidRPr="006F608D">
        <w:rPr>
          <w:sz w:val="24"/>
          <w:szCs w:val="24"/>
        </w:rPr>
        <w:t>участие</w:t>
      </w:r>
      <w:r w:rsidR="000C3370" w:rsidRPr="006F608D">
        <w:rPr>
          <w:sz w:val="24"/>
          <w:szCs w:val="24"/>
        </w:rPr>
        <w:t xml:space="preserve"> </w:t>
      </w:r>
      <w:r w:rsidR="008F0839" w:rsidRPr="006F608D">
        <w:rPr>
          <w:sz w:val="24"/>
          <w:szCs w:val="24"/>
        </w:rPr>
        <w:t xml:space="preserve">нашей организации </w:t>
      </w:r>
      <w:r w:rsidR="000C3370" w:rsidRPr="006F608D">
        <w:rPr>
          <w:sz w:val="24"/>
          <w:szCs w:val="24"/>
        </w:rPr>
        <w:t>в конкурсах профессионального мастерства «Учитель года», «Воспитатель года», «Педагогический де</w:t>
      </w:r>
      <w:r w:rsidR="008F0839" w:rsidRPr="006F608D">
        <w:rPr>
          <w:sz w:val="24"/>
          <w:szCs w:val="24"/>
        </w:rPr>
        <w:t>бют», «Сердце отдаю детям». Наметили и провели конкурс, совместно с Молодежным Советом, «Профсоюзные таланты</w:t>
      </w:r>
      <w:r w:rsidR="006871D2">
        <w:rPr>
          <w:sz w:val="24"/>
          <w:szCs w:val="24"/>
        </w:rPr>
        <w:t>», в котором приняли участи 3</w:t>
      </w:r>
      <w:r w:rsidR="00DB6FA9" w:rsidRPr="006F608D">
        <w:rPr>
          <w:sz w:val="24"/>
          <w:szCs w:val="24"/>
        </w:rPr>
        <w:t>7 человек.</w:t>
      </w:r>
    </w:p>
    <w:p w:rsidR="000C3370" w:rsidRPr="006F608D" w:rsidRDefault="00113F2E" w:rsidP="006871D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6FA9" w:rsidRPr="006F608D">
        <w:rPr>
          <w:sz w:val="24"/>
          <w:szCs w:val="24"/>
        </w:rPr>
        <w:t xml:space="preserve"> </w:t>
      </w:r>
      <w:r w:rsidR="00750875" w:rsidRPr="006F608D">
        <w:rPr>
          <w:sz w:val="24"/>
          <w:szCs w:val="24"/>
        </w:rPr>
        <w:t xml:space="preserve">В течение </w:t>
      </w:r>
      <w:r w:rsidR="00750875" w:rsidRPr="006F608D">
        <w:rPr>
          <w:sz w:val="24"/>
          <w:szCs w:val="24"/>
          <w:lang w:val="en-US"/>
        </w:rPr>
        <w:t>I</w:t>
      </w:r>
      <w:r w:rsidR="00750875" w:rsidRPr="006F608D">
        <w:rPr>
          <w:sz w:val="24"/>
          <w:szCs w:val="24"/>
        </w:rPr>
        <w:t xml:space="preserve"> квартала, работая еще в обычном режиме, комитетом </w:t>
      </w:r>
      <w:r w:rsidR="00DB6FA9" w:rsidRPr="006F608D">
        <w:rPr>
          <w:sz w:val="24"/>
          <w:szCs w:val="24"/>
        </w:rPr>
        <w:t>проведено одно  заседание</w:t>
      </w:r>
      <w:r w:rsidR="00750875" w:rsidRPr="006F608D">
        <w:rPr>
          <w:sz w:val="24"/>
          <w:szCs w:val="24"/>
        </w:rPr>
        <w:t xml:space="preserve"> Совета</w:t>
      </w:r>
      <w:r w:rsidR="00DB6FA9" w:rsidRPr="006F608D">
        <w:rPr>
          <w:sz w:val="24"/>
          <w:szCs w:val="24"/>
        </w:rPr>
        <w:t xml:space="preserve"> еще в очном режиме и одно уже онлайн</w:t>
      </w:r>
      <w:r w:rsidR="006871D2">
        <w:rPr>
          <w:sz w:val="24"/>
          <w:szCs w:val="24"/>
        </w:rPr>
        <w:t xml:space="preserve"> во втором полугодии</w:t>
      </w:r>
      <w:r w:rsidR="00DB6FA9" w:rsidRPr="006F608D">
        <w:rPr>
          <w:sz w:val="24"/>
          <w:szCs w:val="24"/>
        </w:rPr>
        <w:t>.</w:t>
      </w:r>
      <w:r w:rsidR="00750875" w:rsidRPr="006F608D">
        <w:rPr>
          <w:sz w:val="24"/>
          <w:szCs w:val="24"/>
        </w:rPr>
        <w:t xml:space="preserve"> </w:t>
      </w:r>
      <w:r w:rsidR="00DB6FA9" w:rsidRPr="006F608D">
        <w:rPr>
          <w:sz w:val="24"/>
          <w:szCs w:val="24"/>
        </w:rPr>
        <w:t xml:space="preserve"> На этих заседаниях </w:t>
      </w:r>
      <w:r w:rsidR="00DF3269" w:rsidRPr="006F608D">
        <w:rPr>
          <w:sz w:val="24"/>
          <w:szCs w:val="24"/>
        </w:rPr>
        <w:t xml:space="preserve"> утвердили </w:t>
      </w:r>
      <w:r w:rsidR="000C3370" w:rsidRPr="006F608D">
        <w:rPr>
          <w:sz w:val="24"/>
          <w:szCs w:val="24"/>
        </w:rPr>
        <w:t>Положения о премировании профсоюз</w:t>
      </w:r>
      <w:r w:rsidR="00DB6FA9" w:rsidRPr="006F608D">
        <w:rPr>
          <w:sz w:val="24"/>
          <w:szCs w:val="24"/>
        </w:rPr>
        <w:t>ного актива</w:t>
      </w:r>
      <w:r w:rsidR="00DF3269" w:rsidRPr="006F608D">
        <w:rPr>
          <w:sz w:val="24"/>
          <w:szCs w:val="24"/>
        </w:rPr>
        <w:t>, о  предоставлении</w:t>
      </w:r>
      <w:r w:rsidR="000C3370" w:rsidRPr="006F608D">
        <w:rPr>
          <w:sz w:val="24"/>
          <w:szCs w:val="24"/>
        </w:rPr>
        <w:t xml:space="preserve"> членам Профсоюза материальной помощи</w:t>
      </w:r>
      <w:r w:rsidR="00DF3269" w:rsidRPr="006F608D">
        <w:rPr>
          <w:sz w:val="24"/>
          <w:szCs w:val="24"/>
        </w:rPr>
        <w:t xml:space="preserve"> на санаторно-курортное лечение. Рассмотрели вопросы  награждения профсоюзного актива грамотами </w:t>
      </w:r>
      <w:r w:rsidR="000C3370" w:rsidRPr="006F608D">
        <w:rPr>
          <w:sz w:val="24"/>
          <w:szCs w:val="24"/>
        </w:rPr>
        <w:t xml:space="preserve"> районного </w:t>
      </w:r>
      <w:r w:rsidR="00DF3269" w:rsidRPr="006F608D">
        <w:rPr>
          <w:sz w:val="24"/>
          <w:szCs w:val="24"/>
        </w:rPr>
        <w:t xml:space="preserve">и краевого </w:t>
      </w:r>
      <w:r w:rsidR="000C3370" w:rsidRPr="006F608D">
        <w:rPr>
          <w:sz w:val="24"/>
          <w:szCs w:val="24"/>
        </w:rPr>
        <w:t>уровня</w:t>
      </w:r>
      <w:r w:rsidR="00DF3269" w:rsidRPr="006F608D">
        <w:rPr>
          <w:sz w:val="24"/>
          <w:szCs w:val="24"/>
        </w:rPr>
        <w:t xml:space="preserve">. </w:t>
      </w:r>
    </w:p>
    <w:p w:rsidR="00C54C61" w:rsidRDefault="006871D2" w:rsidP="006871D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</w:t>
      </w:r>
      <w:r w:rsidR="00D074A4" w:rsidRPr="006F608D">
        <w:rPr>
          <w:rFonts w:eastAsia="Calibri"/>
          <w:sz w:val="24"/>
          <w:szCs w:val="24"/>
          <w:lang w:val="en-US"/>
        </w:rPr>
        <w:t>III</w:t>
      </w:r>
      <w:r w:rsidR="00D074A4" w:rsidRPr="006F608D">
        <w:rPr>
          <w:rFonts w:eastAsia="Calibri"/>
          <w:sz w:val="24"/>
          <w:szCs w:val="24"/>
        </w:rPr>
        <w:t>. СОЦИАЛЬНОЕ ПАРТНЕРСТВО.</w:t>
      </w:r>
      <w:r w:rsidR="00AB4D0B" w:rsidRPr="006F608D">
        <w:rPr>
          <w:rFonts w:eastAsia="Calibri"/>
          <w:sz w:val="24"/>
          <w:szCs w:val="24"/>
        </w:rPr>
        <w:tab/>
      </w:r>
    </w:p>
    <w:p w:rsidR="00756FD2" w:rsidRPr="006F608D" w:rsidRDefault="00C54C61" w:rsidP="006871D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756FD2" w:rsidRPr="006F608D">
        <w:rPr>
          <w:sz w:val="24"/>
          <w:szCs w:val="24"/>
        </w:rPr>
        <w:t>Социальное партнерство - основа деятельности как первичной, так  и районной профсоюзных организаций. Коллективные договоры заключены во всех первичных профсоюзных организациях.</w:t>
      </w:r>
      <w:r w:rsidR="007B1727" w:rsidRPr="006F608D">
        <w:rPr>
          <w:sz w:val="24"/>
          <w:szCs w:val="24"/>
        </w:rPr>
        <w:t xml:space="preserve"> В 6 учреждениях подписа</w:t>
      </w:r>
      <w:r w:rsidR="00756FD2" w:rsidRPr="006F608D">
        <w:rPr>
          <w:sz w:val="24"/>
          <w:szCs w:val="24"/>
        </w:rPr>
        <w:t>ны новые</w:t>
      </w:r>
      <w:r w:rsidR="00DB6FA9" w:rsidRPr="006F608D">
        <w:rPr>
          <w:sz w:val="24"/>
          <w:szCs w:val="24"/>
        </w:rPr>
        <w:t xml:space="preserve"> договора</w:t>
      </w:r>
      <w:r w:rsidR="00756FD2" w:rsidRPr="006F608D">
        <w:rPr>
          <w:sz w:val="24"/>
          <w:szCs w:val="24"/>
        </w:rPr>
        <w:t xml:space="preserve"> в этом году,  а в 2-х продлены  прежние на новый срок</w:t>
      </w:r>
      <w:proofErr w:type="gramStart"/>
      <w:r w:rsidR="00756FD2" w:rsidRPr="006F608D">
        <w:rPr>
          <w:sz w:val="24"/>
          <w:szCs w:val="24"/>
        </w:rPr>
        <w:t>.</w:t>
      </w:r>
      <w:proofErr w:type="gramEnd"/>
      <w:r w:rsidR="00756FD2" w:rsidRPr="006F608D">
        <w:rPr>
          <w:sz w:val="24"/>
          <w:szCs w:val="24"/>
        </w:rPr>
        <w:t xml:space="preserve"> </w:t>
      </w:r>
      <w:r w:rsidR="006871D2">
        <w:rPr>
          <w:sz w:val="24"/>
          <w:szCs w:val="24"/>
        </w:rPr>
        <w:t>Председателем районной организации</w:t>
      </w:r>
      <w:r w:rsidR="00F82B69" w:rsidRPr="006F608D">
        <w:rPr>
          <w:sz w:val="24"/>
          <w:szCs w:val="24"/>
        </w:rPr>
        <w:t xml:space="preserve"> оказывалась методическая помощь по заключению коллективных договоров и их регистрации. </w:t>
      </w:r>
      <w:r w:rsidR="00756FD2" w:rsidRPr="006F608D">
        <w:rPr>
          <w:sz w:val="24"/>
          <w:szCs w:val="24"/>
        </w:rPr>
        <w:t xml:space="preserve">Основой системы социального партнёрства явилось отраслевое районное Соглашение по учреждениям </w:t>
      </w:r>
      <w:proofErr w:type="spellStart"/>
      <w:r w:rsidR="00756FD2" w:rsidRPr="006F608D">
        <w:rPr>
          <w:sz w:val="24"/>
          <w:szCs w:val="24"/>
        </w:rPr>
        <w:t>Змеиногорского</w:t>
      </w:r>
      <w:proofErr w:type="spellEnd"/>
      <w:r w:rsidR="00756FD2" w:rsidRPr="006F608D">
        <w:rPr>
          <w:sz w:val="24"/>
          <w:szCs w:val="24"/>
        </w:rPr>
        <w:t xml:space="preserve"> района.</w:t>
      </w:r>
    </w:p>
    <w:p w:rsidR="006871D2" w:rsidRDefault="00113F2E" w:rsidP="006871D2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56FD2" w:rsidRPr="006F608D">
        <w:rPr>
          <w:sz w:val="24"/>
          <w:szCs w:val="24"/>
        </w:rPr>
        <w:t>Согласно Соглашению и годовой циклограмме совместных</w:t>
      </w:r>
      <w:r w:rsidR="00F82B69" w:rsidRPr="006F608D">
        <w:rPr>
          <w:sz w:val="24"/>
          <w:szCs w:val="24"/>
        </w:rPr>
        <w:t xml:space="preserve"> мероприятий  районной организации Профсоюза и К</w:t>
      </w:r>
      <w:r w:rsidR="00756FD2" w:rsidRPr="006F608D">
        <w:rPr>
          <w:sz w:val="24"/>
          <w:szCs w:val="24"/>
        </w:rPr>
        <w:t>омитета по образованию</w:t>
      </w:r>
      <w:r w:rsidR="00F82B69" w:rsidRPr="006F608D">
        <w:rPr>
          <w:sz w:val="24"/>
          <w:szCs w:val="24"/>
        </w:rPr>
        <w:t xml:space="preserve"> и делам молодёжи</w:t>
      </w:r>
      <w:r w:rsidR="00756FD2" w:rsidRPr="006F608D">
        <w:rPr>
          <w:sz w:val="24"/>
          <w:szCs w:val="24"/>
        </w:rPr>
        <w:t xml:space="preserve">, </w:t>
      </w:r>
      <w:r w:rsidR="00452AA3" w:rsidRPr="006F608D">
        <w:rPr>
          <w:sz w:val="24"/>
          <w:szCs w:val="24"/>
        </w:rPr>
        <w:t>были проведены проверки в 4 учреждениях при приёмке школ и детск</w:t>
      </w:r>
      <w:r w:rsidR="00AF43CE" w:rsidRPr="006F608D">
        <w:rPr>
          <w:sz w:val="24"/>
          <w:szCs w:val="24"/>
        </w:rPr>
        <w:t>их садов к новому учебному году</w:t>
      </w:r>
      <w:r w:rsidR="00FD26AE" w:rsidRPr="006F608D">
        <w:rPr>
          <w:sz w:val="24"/>
          <w:szCs w:val="24"/>
        </w:rPr>
        <w:t>.</w:t>
      </w:r>
      <w:r w:rsidR="00AF43CE" w:rsidRPr="006F608D">
        <w:rPr>
          <w:sz w:val="24"/>
          <w:szCs w:val="24"/>
        </w:rPr>
        <w:t xml:space="preserve"> </w:t>
      </w:r>
      <w:r w:rsidR="00452AA3" w:rsidRPr="006F608D">
        <w:rPr>
          <w:sz w:val="24"/>
          <w:szCs w:val="24"/>
        </w:rPr>
        <w:t xml:space="preserve"> </w:t>
      </w:r>
      <w:r w:rsidR="00AF43CE" w:rsidRPr="006F608D">
        <w:rPr>
          <w:sz w:val="24"/>
          <w:szCs w:val="24"/>
        </w:rPr>
        <w:t>В</w:t>
      </w:r>
      <w:r w:rsidR="00FD26AE" w:rsidRPr="006F608D">
        <w:rPr>
          <w:sz w:val="24"/>
          <w:szCs w:val="24"/>
        </w:rPr>
        <w:t xml:space="preserve"> </w:t>
      </w:r>
      <w:r w:rsidR="00AF43CE" w:rsidRPr="006F608D">
        <w:rPr>
          <w:sz w:val="24"/>
          <w:szCs w:val="24"/>
        </w:rPr>
        <w:t>большинстве учреждений</w:t>
      </w:r>
      <w:r w:rsidR="00FD26AE" w:rsidRPr="006F608D">
        <w:rPr>
          <w:sz w:val="24"/>
          <w:szCs w:val="24"/>
        </w:rPr>
        <w:t xml:space="preserve"> между руководителями и председателями </w:t>
      </w:r>
      <w:proofErr w:type="spellStart"/>
      <w:r w:rsidR="00FD26AE" w:rsidRPr="006F608D">
        <w:rPr>
          <w:sz w:val="24"/>
          <w:szCs w:val="24"/>
        </w:rPr>
        <w:t>первичек</w:t>
      </w:r>
      <w:proofErr w:type="spellEnd"/>
      <w:r w:rsidR="00AF43CE" w:rsidRPr="006F608D">
        <w:rPr>
          <w:sz w:val="24"/>
          <w:szCs w:val="24"/>
        </w:rPr>
        <w:t xml:space="preserve"> сложились хорошие отношения.</w:t>
      </w:r>
      <w:r w:rsidR="00FD26AE" w:rsidRPr="006F608D">
        <w:rPr>
          <w:sz w:val="24"/>
          <w:szCs w:val="24"/>
        </w:rPr>
        <w:t xml:space="preserve"> Руководители видят в Профсоюзе помощника. Такое социальное партнёрство</w:t>
      </w:r>
      <w:r w:rsidR="00AF43CE" w:rsidRPr="006F608D">
        <w:rPr>
          <w:sz w:val="24"/>
          <w:szCs w:val="24"/>
        </w:rPr>
        <w:t xml:space="preserve"> </w:t>
      </w:r>
      <w:r w:rsidR="00FD26AE" w:rsidRPr="006F608D">
        <w:rPr>
          <w:sz w:val="24"/>
          <w:szCs w:val="24"/>
        </w:rPr>
        <w:t>позволяет решать совместно большинство проблем и ощущать себя частью</w:t>
      </w:r>
      <w:r w:rsidR="00AF43CE" w:rsidRPr="006F608D">
        <w:rPr>
          <w:sz w:val="24"/>
          <w:szCs w:val="24"/>
        </w:rPr>
        <w:t xml:space="preserve"> </w:t>
      </w:r>
      <w:r w:rsidR="00FD26AE" w:rsidRPr="006F608D">
        <w:rPr>
          <w:sz w:val="24"/>
          <w:szCs w:val="24"/>
        </w:rPr>
        <w:t xml:space="preserve">одной большой команды единомышленников. </w:t>
      </w:r>
      <w:r w:rsidR="007D4419" w:rsidRPr="006F608D">
        <w:rPr>
          <w:sz w:val="24"/>
          <w:szCs w:val="24"/>
        </w:rPr>
        <w:t>Председатель</w:t>
      </w:r>
      <w:r w:rsidR="001542EC" w:rsidRPr="006F608D">
        <w:rPr>
          <w:sz w:val="24"/>
          <w:szCs w:val="24"/>
        </w:rPr>
        <w:t xml:space="preserve"> </w:t>
      </w:r>
      <w:proofErr w:type="spellStart"/>
      <w:r w:rsidR="001542EC" w:rsidRPr="006F608D">
        <w:rPr>
          <w:sz w:val="24"/>
          <w:szCs w:val="24"/>
        </w:rPr>
        <w:t>Змеиногорской</w:t>
      </w:r>
      <w:proofErr w:type="spellEnd"/>
      <w:r w:rsidR="001542EC" w:rsidRPr="006F608D">
        <w:rPr>
          <w:sz w:val="24"/>
          <w:szCs w:val="24"/>
        </w:rPr>
        <w:t xml:space="preserve"> районной организации </w:t>
      </w:r>
      <w:r w:rsidR="007D4419" w:rsidRPr="006F608D">
        <w:rPr>
          <w:sz w:val="24"/>
          <w:szCs w:val="24"/>
        </w:rPr>
        <w:t>взаимодействует</w:t>
      </w:r>
      <w:r w:rsidR="001542EC" w:rsidRPr="006F608D">
        <w:rPr>
          <w:sz w:val="24"/>
          <w:szCs w:val="24"/>
        </w:rPr>
        <w:t xml:space="preserve">  с Комитетом по образованию и делам молодёжи, Администрацией района через участие в работе трехсторонней районной комиссии по регулированию социально – трудовых отношений; в комиссиях: по развитию образования в районе, наградной и аттестационной, по приему ОУ к новому учебному году; рабочей группе по заработной пла</w:t>
      </w:r>
      <w:r w:rsidR="007D4419" w:rsidRPr="006F608D">
        <w:rPr>
          <w:sz w:val="24"/>
          <w:szCs w:val="24"/>
        </w:rPr>
        <w:t>те.</w:t>
      </w:r>
      <w:r w:rsidR="007D4419" w:rsidRPr="006F608D">
        <w:rPr>
          <w:rFonts w:eastAsia="Calibri"/>
          <w:sz w:val="24"/>
          <w:szCs w:val="24"/>
        </w:rPr>
        <w:t xml:space="preserve"> </w:t>
      </w:r>
    </w:p>
    <w:p w:rsidR="007D4419" w:rsidRPr="006F608D" w:rsidRDefault="006871D2" w:rsidP="006871D2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="007D4419" w:rsidRPr="006F608D">
        <w:rPr>
          <w:sz w:val="24"/>
          <w:szCs w:val="24"/>
        </w:rPr>
        <w:t>Члены Профсоюза активно принимали участие в муниципальном этапе конкурсов: «Учитель года»,  «Воспитатель года», «Сердце отдаю детям» и  «Педагогический дебют». Представители профсоюзной стороны вошли в состав жюри всех конкурсов профессионального мастерства.</w:t>
      </w:r>
    </w:p>
    <w:p w:rsidR="00D074A4" w:rsidRDefault="00113F2E" w:rsidP="006871D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="00D074A4" w:rsidRPr="006F608D">
        <w:rPr>
          <w:rFonts w:eastAsia="Calibri"/>
          <w:sz w:val="24"/>
          <w:szCs w:val="24"/>
        </w:rPr>
        <w:t>В рамках социального партнёрства уделялось пристальное внимание правовым аспектам оплаты труда педа</w:t>
      </w:r>
      <w:r w:rsidR="00324801">
        <w:rPr>
          <w:rFonts w:eastAsia="Calibri"/>
          <w:sz w:val="24"/>
          <w:szCs w:val="24"/>
        </w:rPr>
        <w:t>гогических работников всех</w:t>
      </w:r>
      <w:r w:rsidR="00D074A4" w:rsidRPr="006F608D">
        <w:rPr>
          <w:rFonts w:eastAsia="Calibri"/>
          <w:sz w:val="24"/>
          <w:szCs w:val="24"/>
        </w:rPr>
        <w:t xml:space="preserve"> ОО, аттестации работников, заключению эффективных контрактов, распределению учебной нагрузки. </w:t>
      </w:r>
    </w:p>
    <w:p w:rsidR="00780C6B" w:rsidRDefault="00324801" w:rsidP="006871D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</w:t>
      </w:r>
      <w:r w:rsidR="00D074A4" w:rsidRPr="006F608D">
        <w:rPr>
          <w:rFonts w:eastAsia="Calibri"/>
          <w:sz w:val="24"/>
          <w:szCs w:val="24"/>
          <w:lang w:val="en-US"/>
        </w:rPr>
        <w:t>IV</w:t>
      </w:r>
      <w:r w:rsidR="00D074A4" w:rsidRPr="006F608D">
        <w:rPr>
          <w:rFonts w:eastAsia="Calibri"/>
          <w:sz w:val="24"/>
          <w:szCs w:val="24"/>
        </w:rPr>
        <w:t>. ПРАВОЗАЩИТНАЯ РАБОТА</w:t>
      </w:r>
      <w:r w:rsidR="00780C6B">
        <w:rPr>
          <w:rFonts w:eastAsia="Calibri"/>
          <w:sz w:val="24"/>
          <w:szCs w:val="24"/>
        </w:rPr>
        <w:t>.</w:t>
      </w:r>
      <w:r w:rsidR="00D074A4" w:rsidRPr="006F608D">
        <w:rPr>
          <w:rFonts w:eastAsia="Calibri"/>
          <w:sz w:val="24"/>
          <w:szCs w:val="24"/>
        </w:rPr>
        <w:t xml:space="preserve"> </w:t>
      </w:r>
    </w:p>
    <w:p w:rsidR="004B4FE7" w:rsidRPr="006F608D" w:rsidRDefault="00324801" w:rsidP="006871D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726604" w:rsidRPr="006F608D">
        <w:rPr>
          <w:sz w:val="24"/>
          <w:szCs w:val="24"/>
        </w:rPr>
        <w:t>Самый важный вопрос- вопрос оплаты труда остается ключевым в</w:t>
      </w:r>
      <w:r w:rsidR="007B1727" w:rsidRPr="006F608D">
        <w:rPr>
          <w:sz w:val="24"/>
          <w:szCs w:val="24"/>
        </w:rPr>
        <w:t xml:space="preserve"> </w:t>
      </w:r>
      <w:r w:rsidR="00726604" w:rsidRPr="006F608D">
        <w:rPr>
          <w:sz w:val="24"/>
          <w:szCs w:val="24"/>
        </w:rPr>
        <w:t>переговорном процессе на всех уровнях</w:t>
      </w:r>
      <w:r w:rsidR="007B1727" w:rsidRPr="006F608D">
        <w:rPr>
          <w:sz w:val="24"/>
          <w:szCs w:val="24"/>
        </w:rPr>
        <w:t xml:space="preserve">. Во исполнение отраслевого </w:t>
      </w:r>
      <w:r w:rsidR="00726604" w:rsidRPr="006F608D">
        <w:rPr>
          <w:sz w:val="24"/>
          <w:szCs w:val="24"/>
        </w:rPr>
        <w:t>Соглашения ра</w:t>
      </w:r>
      <w:r w:rsidR="007B1727" w:rsidRPr="006F608D">
        <w:rPr>
          <w:sz w:val="24"/>
          <w:szCs w:val="24"/>
        </w:rPr>
        <w:t>йонная профсоюзная организация</w:t>
      </w:r>
      <w:r w:rsidR="00726604" w:rsidRPr="006F608D">
        <w:rPr>
          <w:sz w:val="24"/>
          <w:szCs w:val="24"/>
        </w:rPr>
        <w:t xml:space="preserve"> проводил</w:t>
      </w:r>
      <w:r w:rsidR="007B1727" w:rsidRPr="006F608D">
        <w:rPr>
          <w:sz w:val="24"/>
          <w:szCs w:val="24"/>
        </w:rPr>
        <w:t>а</w:t>
      </w:r>
      <w:r w:rsidR="00726604" w:rsidRPr="006F608D">
        <w:rPr>
          <w:sz w:val="24"/>
          <w:szCs w:val="24"/>
        </w:rPr>
        <w:t xml:space="preserve"> мониторинг по</w:t>
      </w:r>
      <w:r w:rsidR="007B1727" w:rsidRPr="006F608D">
        <w:rPr>
          <w:sz w:val="24"/>
          <w:szCs w:val="24"/>
        </w:rPr>
        <w:t xml:space="preserve"> </w:t>
      </w:r>
      <w:r w:rsidR="00726604" w:rsidRPr="006F608D">
        <w:rPr>
          <w:sz w:val="24"/>
          <w:szCs w:val="24"/>
        </w:rPr>
        <w:t>своевременной выплате заработной платы работникам образовательных</w:t>
      </w:r>
      <w:r w:rsidR="007B1727" w:rsidRPr="006F608D">
        <w:rPr>
          <w:sz w:val="24"/>
          <w:szCs w:val="24"/>
        </w:rPr>
        <w:t xml:space="preserve"> </w:t>
      </w:r>
      <w:r w:rsidR="00726604" w:rsidRPr="006F608D">
        <w:rPr>
          <w:sz w:val="24"/>
          <w:szCs w:val="24"/>
        </w:rPr>
        <w:t xml:space="preserve">учреждений. </w:t>
      </w:r>
      <w:r w:rsidR="007B1727" w:rsidRPr="006F608D">
        <w:rPr>
          <w:sz w:val="24"/>
          <w:szCs w:val="24"/>
        </w:rPr>
        <w:t xml:space="preserve">В  последнем квартале сложилась отрицательная ситуация с выплатой  </w:t>
      </w:r>
      <w:r>
        <w:rPr>
          <w:sz w:val="24"/>
          <w:szCs w:val="24"/>
        </w:rPr>
        <w:t>заработной платы в районе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Образова</w:t>
      </w:r>
      <w:r w:rsidR="007B1727" w:rsidRPr="006F608D">
        <w:rPr>
          <w:sz w:val="24"/>
          <w:szCs w:val="24"/>
        </w:rPr>
        <w:t>лась  з</w:t>
      </w:r>
      <w:r w:rsidR="00726604" w:rsidRPr="006F608D">
        <w:rPr>
          <w:sz w:val="24"/>
          <w:szCs w:val="24"/>
        </w:rPr>
        <w:t>а</w:t>
      </w:r>
      <w:r w:rsidR="00702DD1">
        <w:rPr>
          <w:sz w:val="24"/>
          <w:szCs w:val="24"/>
        </w:rPr>
        <w:t xml:space="preserve">долженность </w:t>
      </w:r>
      <w:r w:rsidR="007B1727" w:rsidRPr="006F608D">
        <w:rPr>
          <w:sz w:val="24"/>
          <w:szCs w:val="24"/>
        </w:rPr>
        <w:t xml:space="preserve"> </w:t>
      </w:r>
      <w:proofErr w:type="spellStart"/>
      <w:r w:rsidR="007B1727" w:rsidRPr="006F608D">
        <w:rPr>
          <w:sz w:val="24"/>
          <w:szCs w:val="24"/>
        </w:rPr>
        <w:t>Змеиногор</w:t>
      </w:r>
      <w:r w:rsidR="00702DD1">
        <w:rPr>
          <w:sz w:val="24"/>
          <w:szCs w:val="24"/>
        </w:rPr>
        <w:t>ского</w:t>
      </w:r>
      <w:proofErr w:type="spellEnd"/>
      <w:r w:rsidR="00702DD1">
        <w:rPr>
          <w:sz w:val="24"/>
          <w:szCs w:val="24"/>
        </w:rPr>
        <w:t xml:space="preserve"> района</w:t>
      </w:r>
      <w:r w:rsidR="00726604" w:rsidRPr="006F608D">
        <w:rPr>
          <w:sz w:val="24"/>
          <w:szCs w:val="24"/>
        </w:rPr>
        <w:t xml:space="preserve"> в настоящее время</w:t>
      </w:r>
      <w:r w:rsidR="007B1727" w:rsidRPr="006F608D">
        <w:rPr>
          <w:sz w:val="24"/>
          <w:szCs w:val="24"/>
        </w:rPr>
        <w:t>.</w:t>
      </w:r>
      <w:r w:rsidR="00726604" w:rsidRPr="006F608D">
        <w:rPr>
          <w:sz w:val="24"/>
          <w:szCs w:val="24"/>
        </w:rPr>
        <w:t xml:space="preserve"> За прошедшие годы заработная плата</w:t>
      </w:r>
      <w:r w:rsidR="007B1727" w:rsidRPr="006F608D">
        <w:rPr>
          <w:sz w:val="24"/>
          <w:szCs w:val="24"/>
        </w:rPr>
        <w:t xml:space="preserve"> </w:t>
      </w:r>
      <w:r w:rsidR="00726604" w:rsidRPr="006F608D">
        <w:rPr>
          <w:sz w:val="24"/>
          <w:szCs w:val="24"/>
        </w:rPr>
        <w:t>педагогов</w:t>
      </w:r>
      <w:r>
        <w:rPr>
          <w:sz w:val="24"/>
          <w:szCs w:val="24"/>
        </w:rPr>
        <w:t xml:space="preserve"> увеличилась, н</w:t>
      </w:r>
      <w:r w:rsidR="00792477" w:rsidRPr="006F608D">
        <w:rPr>
          <w:sz w:val="24"/>
          <w:szCs w:val="24"/>
        </w:rPr>
        <w:t xml:space="preserve">о в некоторых школах был перерасход  ФОТ. Из-за большого </w:t>
      </w:r>
      <w:r>
        <w:rPr>
          <w:sz w:val="24"/>
          <w:szCs w:val="24"/>
        </w:rPr>
        <w:t>количества малокомплектных школ в районе, невозможности закрытия этих школ и</w:t>
      </w:r>
      <w:r w:rsidR="004B4FE7" w:rsidRPr="006F608D">
        <w:rPr>
          <w:sz w:val="24"/>
          <w:szCs w:val="24"/>
        </w:rPr>
        <w:t xml:space="preserve"> тр</w:t>
      </w:r>
      <w:r>
        <w:rPr>
          <w:sz w:val="24"/>
          <w:szCs w:val="24"/>
        </w:rPr>
        <w:t>удностей</w:t>
      </w:r>
      <w:r w:rsidR="004B4FE7" w:rsidRPr="006F608D">
        <w:rPr>
          <w:sz w:val="24"/>
          <w:szCs w:val="24"/>
        </w:rPr>
        <w:t xml:space="preserve"> в подвоз</w:t>
      </w:r>
      <w:r>
        <w:rPr>
          <w:sz w:val="24"/>
          <w:szCs w:val="24"/>
        </w:rPr>
        <w:t xml:space="preserve">е </w:t>
      </w:r>
      <w:r w:rsidR="00041487">
        <w:rPr>
          <w:sz w:val="24"/>
          <w:szCs w:val="24"/>
        </w:rPr>
        <w:t xml:space="preserve">и </w:t>
      </w:r>
      <w:r>
        <w:rPr>
          <w:sz w:val="24"/>
          <w:szCs w:val="24"/>
        </w:rPr>
        <w:t>сложилась  задолженность.</w:t>
      </w:r>
    </w:p>
    <w:p w:rsidR="00726604" w:rsidRPr="006F608D" w:rsidRDefault="00113F2E" w:rsidP="006871D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B4FE7" w:rsidRPr="006F608D">
        <w:rPr>
          <w:sz w:val="24"/>
          <w:szCs w:val="24"/>
        </w:rPr>
        <w:t xml:space="preserve"> </w:t>
      </w:r>
      <w:r w:rsidR="00726604" w:rsidRPr="006F608D">
        <w:rPr>
          <w:sz w:val="24"/>
          <w:szCs w:val="24"/>
        </w:rPr>
        <w:t>Во всех образовательных учреждениях с участием Профсоюзов</w:t>
      </w:r>
      <w:r w:rsidR="00792477" w:rsidRPr="006F608D">
        <w:rPr>
          <w:sz w:val="24"/>
          <w:szCs w:val="24"/>
        </w:rPr>
        <w:t xml:space="preserve"> </w:t>
      </w:r>
      <w:r w:rsidR="00726604" w:rsidRPr="006F608D">
        <w:rPr>
          <w:sz w:val="24"/>
          <w:szCs w:val="24"/>
        </w:rPr>
        <w:t>разработаны «Положения об оплате труда», заработная плата выдается два</w:t>
      </w:r>
      <w:r w:rsidR="00792477" w:rsidRPr="006F608D">
        <w:rPr>
          <w:sz w:val="24"/>
          <w:szCs w:val="24"/>
        </w:rPr>
        <w:t xml:space="preserve"> </w:t>
      </w:r>
      <w:r w:rsidR="00726604" w:rsidRPr="006F608D">
        <w:rPr>
          <w:sz w:val="24"/>
          <w:szCs w:val="24"/>
        </w:rPr>
        <w:t>раза в месяц согласно расчетным листкам, которые утверждены профкомом.</w:t>
      </w:r>
      <w:r w:rsidR="004B4FE7" w:rsidRPr="006F608D">
        <w:rPr>
          <w:sz w:val="24"/>
          <w:szCs w:val="24"/>
        </w:rPr>
        <w:t xml:space="preserve"> </w:t>
      </w:r>
      <w:r w:rsidR="00726604" w:rsidRPr="006F608D">
        <w:rPr>
          <w:sz w:val="24"/>
          <w:szCs w:val="24"/>
        </w:rPr>
        <w:t>Каждый работник ознакомлен с предварительной расстановкой нагрузки в</w:t>
      </w:r>
      <w:r w:rsidR="00792477" w:rsidRPr="006F608D">
        <w:rPr>
          <w:sz w:val="24"/>
          <w:szCs w:val="24"/>
        </w:rPr>
        <w:t xml:space="preserve"> </w:t>
      </w:r>
      <w:r w:rsidR="00726604" w:rsidRPr="006F608D">
        <w:rPr>
          <w:sz w:val="24"/>
          <w:szCs w:val="24"/>
        </w:rPr>
        <w:t>марте месяце и с тарификацией в сентябре под роспись; размер заработной</w:t>
      </w:r>
      <w:r w:rsidR="00792477" w:rsidRPr="006F608D">
        <w:rPr>
          <w:sz w:val="24"/>
          <w:szCs w:val="24"/>
        </w:rPr>
        <w:t xml:space="preserve"> </w:t>
      </w:r>
      <w:r w:rsidR="00726604" w:rsidRPr="006F608D">
        <w:rPr>
          <w:sz w:val="24"/>
          <w:szCs w:val="24"/>
        </w:rPr>
        <w:t>платы прописывается в трудовом договоре или дополнении к нему. Все это</w:t>
      </w:r>
      <w:r w:rsidR="00792477" w:rsidRPr="006F608D">
        <w:rPr>
          <w:sz w:val="24"/>
          <w:szCs w:val="24"/>
        </w:rPr>
        <w:t xml:space="preserve"> </w:t>
      </w:r>
      <w:r w:rsidR="00726604" w:rsidRPr="006F608D">
        <w:rPr>
          <w:sz w:val="24"/>
          <w:szCs w:val="24"/>
        </w:rPr>
        <w:t>подконтрольно профкому.</w:t>
      </w:r>
    </w:p>
    <w:p w:rsidR="004B4FE7" w:rsidRPr="006F608D" w:rsidRDefault="00113F2E" w:rsidP="006871D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26604" w:rsidRPr="006F608D">
        <w:rPr>
          <w:sz w:val="24"/>
          <w:szCs w:val="24"/>
        </w:rPr>
        <w:t>Предсе</w:t>
      </w:r>
      <w:r w:rsidR="00041487">
        <w:rPr>
          <w:sz w:val="24"/>
          <w:szCs w:val="24"/>
        </w:rPr>
        <w:t>датели</w:t>
      </w:r>
      <w:r w:rsidR="00726604" w:rsidRPr="006F608D">
        <w:rPr>
          <w:sz w:val="24"/>
          <w:szCs w:val="24"/>
        </w:rPr>
        <w:t xml:space="preserve"> райо</w:t>
      </w:r>
      <w:r w:rsidR="00041487">
        <w:rPr>
          <w:sz w:val="24"/>
          <w:szCs w:val="24"/>
        </w:rPr>
        <w:t>нной и первичной профорганизаций входя</w:t>
      </w:r>
      <w:r w:rsidR="00726604" w:rsidRPr="006F608D">
        <w:rPr>
          <w:sz w:val="24"/>
          <w:szCs w:val="24"/>
        </w:rPr>
        <w:t>т в состав</w:t>
      </w:r>
      <w:r w:rsidR="00D9781C" w:rsidRPr="006F608D">
        <w:rPr>
          <w:sz w:val="24"/>
          <w:szCs w:val="24"/>
        </w:rPr>
        <w:t xml:space="preserve"> </w:t>
      </w:r>
      <w:r w:rsidR="00726604" w:rsidRPr="006F608D">
        <w:rPr>
          <w:sz w:val="24"/>
          <w:szCs w:val="24"/>
        </w:rPr>
        <w:t>комиссии или группу по оплате труда.</w:t>
      </w:r>
      <w:r w:rsidR="004B4FE7" w:rsidRPr="006F608D">
        <w:rPr>
          <w:sz w:val="24"/>
          <w:szCs w:val="24"/>
        </w:rPr>
        <w:t xml:space="preserve"> </w:t>
      </w:r>
      <w:r w:rsidR="00726604" w:rsidRPr="006F608D">
        <w:rPr>
          <w:sz w:val="24"/>
          <w:szCs w:val="24"/>
        </w:rPr>
        <w:t>Профсоюзные организации принимают участие во всех</w:t>
      </w:r>
      <w:r w:rsidR="00D9781C" w:rsidRPr="006F608D">
        <w:rPr>
          <w:sz w:val="24"/>
          <w:szCs w:val="24"/>
        </w:rPr>
        <w:t xml:space="preserve"> </w:t>
      </w:r>
      <w:r w:rsidR="00726604" w:rsidRPr="006F608D">
        <w:rPr>
          <w:sz w:val="24"/>
          <w:szCs w:val="24"/>
        </w:rPr>
        <w:t>Общероссий</w:t>
      </w:r>
      <w:r w:rsidR="004B4FE7" w:rsidRPr="006F608D">
        <w:rPr>
          <w:sz w:val="24"/>
          <w:szCs w:val="24"/>
        </w:rPr>
        <w:t>ских акциях «За достойный труд», Международный день охраны труда, Первомай шагает по стране.</w:t>
      </w:r>
    </w:p>
    <w:p w:rsidR="00EC1BDC" w:rsidRPr="006F608D" w:rsidRDefault="004B4FE7" w:rsidP="006871D2">
      <w:pPr>
        <w:rPr>
          <w:sz w:val="24"/>
          <w:szCs w:val="24"/>
        </w:rPr>
      </w:pPr>
      <w:r w:rsidRPr="006F608D">
        <w:rPr>
          <w:sz w:val="24"/>
          <w:szCs w:val="24"/>
        </w:rPr>
        <w:t xml:space="preserve"> </w:t>
      </w:r>
      <w:r w:rsidR="00113F2E">
        <w:rPr>
          <w:sz w:val="24"/>
          <w:szCs w:val="24"/>
        </w:rPr>
        <w:t xml:space="preserve">         </w:t>
      </w:r>
      <w:r w:rsidR="00726604" w:rsidRPr="006F608D">
        <w:rPr>
          <w:sz w:val="24"/>
          <w:szCs w:val="24"/>
        </w:rPr>
        <w:t>В районной организации Профсоюза внедрены социальные формы</w:t>
      </w:r>
      <w:r w:rsidRPr="006F608D">
        <w:rPr>
          <w:sz w:val="24"/>
          <w:szCs w:val="24"/>
        </w:rPr>
        <w:t xml:space="preserve"> </w:t>
      </w:r>
      <w:r w:rsidR="00726604" w:rsidRPr="006F608D">
        <w:rPr>
          <w:sz w:val="24"/>
          <w:szCs w:val="24"/>
        </w:rPr>
        <w:t>поддержки членов Профсоюза и членов их семей.</w:t>
      </w:r>
      <w:r w:rsidR="00780C6B">
        <w:rPr>
          <w:sz w:val="24"/>
          <w:szCs w:val="24"/>
        </w:rPr>
        <w:t xml:space="preserve"> </w:t>
      </w:r>
    </w:p>
    <w:p w:rsidR="00726604" w:rsidRPr="006F608D" w:rsidRDefault="00726604" w:rsidP="006871D2">
      <w:pPr>
        <w:rPr>
          <w:sz w:val="24"/>
          <w:szCs w:val="24"/>
        </w:rPr>
      </w:pPr>
      <w:r w:rsidRPr="006F608D">
        <w:rPr>
          <w:sz w:val="24"/>
          <w:szCs w:val="24"/>
        </w:rPr>
        <w:t xml:space="preserve">1 Скидки на санаторные путевки </w:t>
      </w:r>
      <w:r w:rsidR="00792477" w:rsidRPr="006F608D">
        <w:rPr>
          <w:sz w:val="24"/>
          <w:szCs w:val="24"/>
        </w:rPr>
        <w:t>членам Профсоюза и их детям -1</w:t>
      </w:r>
      <w:r w:rsidRPr="006F608D">
        <w:rPr>
          <w:sz w:val="24"/>
          <w:szCs w:val="24"/>
        </w:rPr>
        <w:t xml:space="preserve">5% </w:t>
      </w:r>
      <w:r w:rsidR="00792477" w:rsidRPr="006F608D">
        <w:rPr>
          <w:sz w:val="24"/>
          <w:szCs w:val="24"/>
        </w:rPr>
        <w:t xml:space="preserve">в местный санаторий   «Лазурный» </w:t>
      </w:r>
      <w:r w:rsidR="004B4FE7" w:rsidRPr="006F608D">
        <w:rPr>
          <w:sz w:val="24"/>
          <w:szCs w:val="24"/>
        </w:rPr>
        <w:t xml:space="preserve">и </w:t>
      </w:r>
      <w:r w:rsidRPr="006F608D">
        <w:rPr>
          <w:sz w:val="24"/>
          <w:szCs w:val="24"/>
        </w:rPr>
        <w:t>10%</w:t>
      </w:r>
      <w:r w:rsidR="004B4FE7" w:rsidRPr="006F608D">
        <w:rPr>
          <w:sz w:val="24"/>
          <w:szCs w:val="24"/>
        </w:rPr>
        <w:t xml:space="preserve"> в другие санатории края и страны. </w:t>
      </w:r>
    </w:p>
    <w:p w:rsidR="00726604" w:rsidRPr="006F608D" w:rsidRDefault="00792477" w:rsidP="006871D2">
      <w:pPr>
        <w:rPr>
          <w:sz w:val="24"/>
          <w:szCs w:val="24"/>
        </w:rPr>
      </w:pPr>
      <w:r w:rsidRPr="006F608D">
        <w:rPr>
          <w:sz w:val="24"/>
          <w:szCs w:val="24"/>
        </w:rPr>
        <w:t>2</w:t>
      </w:r>
      <w:r w:rsidR="00041487">
        <w:rPr>
          <w:sz w:val="24"/>
          <w:szCs w:val="24"/>
        </w:rPr>
        <w:t xml:space="preserve">. </w:t>
      </w:r>
      <w:proofErr w:type="gramStart"/>
      <w:r w:rsidR="008372FE">
        <w:rPr>
          <w:sz w:val="24"/>
          <w:szCs w:val="24"/>
        </w:rPr>
        <w:t>Бес</w:t>
      </w:r>
      <w:r w:rsidR="00726604" w:rsidRPr="006F608D">
        <w:rPr>
          <w:sz w:val="24"/>
          <w:szCs w:val="24"/>
        </w:rPr>
        <w:t>процентный</w:t>
      </w:r>
      <w:proofErr w:type="gramEnd"/>
      <w:r w:rsidR="00DD76A0">
        <w:rPr>
          <w:sz w:val="24"/>
          <w:szCs w:val="24"/>
        </w:rPr>
        <w:t xml:space="preserve"> </w:t>
      </w:r>
      <w:r w:rsidR="00726604" w:rsidRPr="006F608D">
        <w:rPr>
          <w:sz w:val="24"/>
          <w:szCs w:val="24"/>
        </w:rPr>
        <w:t xml:space="preserve"> денежный </w:t>
      </w:r>
      <w:proofErr w:type="spellStart"/>
      <w:r w:rsidR="00726604" w:rsidRPr="006F608D">
        <w:rPr>
          <w:sz w:val="24"/>
          <w:szCs w:val="24"/>
        </w:rPr>
        <w:t>займ</w:t>
      </w:r>
      <w:proofErr w:type="spellEnd"/>
      <w:r w:rsidR="00726604" w:rsidRPr="006F608D">
        <w:rPr>
          <w:sz w:val="24"/>
          <w:szCs w:val="24"/>
        </w:rPr>
        <w:t xml:space="preserve"> на возвратной основе.</w:t>
      </w:r>
    </w:p>
    <w:p w:rsidR="00726604" w:rsidRPr="006F608D" w:rsidRDefault="00041487" w:rsidP="006871D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26604" w:rsidRPr="006F608D">
        <w:rPr>
          <w:sz w:val="24"/>
          <w:szCs w:val="24"/>
        </w:rPr>
        <w:t>. Материальная помощь членам Профсоюза:</w:t>
      </w:r>
    </w:p>
    <w:p w:rsidR="00726604" w:rsidRPr="006F608D" w:rsidRDefault="00726604" w:rsidP="006871D2">
      <w:pPr>
        <w:rPr>
          <w:sz w:val="24"/>
          <w:szCs w:val="24"/>
        </w:rPr>
      </w:pPr>
      <w:r w:rsidRPr="006F608D">
        <w:rPr>
          <w:sz w:val="24"/>
          <w:szCs w:val="24"/>
        </w:rPr>
        <w:t>- при регистрации брака;</w:t>
      </w:r>
    </w:p>
    <w:p w:rsidR="00726604" w:rsidRPr="006F608D" w:rsidRDefault="00726604" w:rsidP="006871D2">
      <w:pPr>
        <w:rPr>
          <w:sz w:val="24"/>
          <w:szCs w:val="24"/>
        </w:rPr>
      </w:pPr>
      <w:r w:rsidRPr="006F608D">
        <w:rPr>
          <w:sz w:val="24"/>
          <w:szCs w:val="24"/>
        </w:rPr>
        <w:t xml:space="preserve">- </w:t>
      </w:r>
      <w:r w:rsidR="00010C41" w:rsidRPr="006F608D">
        <w:rPr>
          <w:sz w:val="24"/>
          <w:szCs w:val="24"/>
        </w:rPr>
        <w:t xml:space="preserve">при </w:t>
      </w:r>
      <w:r w:rsidRPr="006F608D">
        <w:rPr>
          <w:sz w:val="24"/>
          <w:szCs w:val="24"/>
        </w:rPr>
        <w:t>рождении ребенка;</w:t>
      </w:r>
    </w:p>
    <w:p w:rsidR="00726604" w:rsidRPr="006F608D" w:rsidRDefault="00726604" w:rsidP="006871D2">
      <w:pPr>
        <w:rPr>
          <w:sz w:val="24"/>
          <w:szCs w:val="24"/>
        </w:rPr>
      </w:pPr>
      <w:r w:rsidRPr="006F608D">
        <w:rPr>
          <w:sz w:val="24"/>
          <w:szCs w:val="24"/>
        </w:rPr>
        <w:t xml:space="preserve">- </w:t>
      </w:r>
      <w:r w:rsidR="00010C41" w:rsidRPr="006F608D">
        <w:rPr>
          <w:sz w:val="24"/>
          <w:szCs w:val="24"/>
        </w:rPr>
        <w:t xml:space="preserve">по </w:t>
      </w:r>
      <w:r w:rsidRPr="006F608D">
        <w:rPr>
          <w:sz w:val="24"/>
          <w:szCs w:val="24"/>
        </w:rPr>
        <w:t>окончании средней школы ребенка;</w:t>
      </w:r>
    </w:p>
    <w:p w:rsidR="00726604" w:rsidRPr="006F608D" w:rsidRDefault="00726604" w:rsidP="006871D2">
      <w:pPr>
        <w:rPr>
          <w:sz w:val="24"/>
          <w:szCs w:val="24"/>
        </w:rPr>
      </w:pPr>
      <w:r w:rsidRPr="006F608D">
        <w:rPr>
          <w:sz w:val="24"/>
          <w:szCs w:val="24"/>
        </w:rPr>
        <w:t>- смерти близких родственников;</w:t>
      </w:r>
    </w:p>
    <w:p w:rsidR="00726604" w:rsidRPr="006F608D" w:rsidRDefault="00726604" w:rsidP="006871D2">
      <w:pPr>
        <w:rPr>
          <w:sz w:val="24"/>
          <w:szCs w:val="24"/>
        </w:rPr>
      </w:pPr>
      <w:r w:rsidRPr="006F608D">
        <w:rPr>
          <w:sz w:val="24"/>
          <w:szCs w:val="24"/>
        </w:rPr>
        <w:t xml:space="preserve">- </w:t>
      </w:r>
      <w:r w:rsidR="00010C41" w:rsidRPr="006F608D">
        <w:rPr>
          <w:sz w:val="24"/>
          <w:szCs w:val="24"/>
        </w:rPr>
        <w:t xml:space="preserve">при </w:t>
      </w:r>
      <w:r w:rsidRPr="006F608D">
        <w:rPr>
          <w:sz w:val="24"/>
          <w:szCs w:val="24"/>
        </w:rPr>
        <w:t>приобретении дорогостоящих лекарств;</w:t>
      </w:r>
    </w:p>
    <w:p w:rsidR="00726604" w:rsidRPr="006F608D" w:rsidRDefault="00726604" w:rsidP="006871D2">
      <w:pPr>
        <w:rPr>
          <w:sz w:val="24"/>
          <w:szCs w:val="24"/>
        </w:rPr>
      </w:pPr>
      <w:r w:rsidRPr="006F608D">
        <w:rPr>
          <w:sz w:val="24"/>
          <w:szCs w:val="24"/>
        </w:rPr>
        <w:t>- частичная оплата платных операций, протезирование зубов;</w:t>
      </w:r>
    </w:p>
    <w:p w:rsidR="00726604" w:rsidRPr="006F608D" w:rsidRDefault="00726604" w:rsidP="006871D2">
      <w:pPr>
        <w:rPr>
          <w:sz w:val="24"/>
          <w:szCs w:val="24"/>
        </w:rPr>
      </w:pPr>
      <w:r w:rsidRPr="006F608D">
        <w:rPr>
          <w:sz w:val="24"/>
          <w:szCs w:val="24"/>
        </w:rPr>
        <w:t>- юбилярам;</w:t>
      </w:r>
    </w:p>
    <w:p w:rsidR="00010C41" w:rsidRPr="006F608D" w:rsidRDefault="00726604" w:rsidP="006871D2">
      <w:pPr>
        <w:rPr>
          <w:sz w:val="24"/>
          <w:szCs w:val="24"/>
        </w:rPr>
      </w:pPr>
      <w:r w:rsidRPr="006F608D">
        <w:rPr>
          <w:sz w:val="24"/>
          <w:szCs w:val="24"/>
        </w:rPr>
        <w:t>- в случае трудных жизненных ситуаций;</w:t>
      </w:r>
      <w:r w:rsidR="00010C41" w:rsidRPr="006F608D">
        <w:rPr>
          <w:sz w:val="24"/>
          <w:szCs w:val="24"/>
        </w:rPr>
        <w:t xml:space="preserve"> </w:t>
      </w:r>
    </w:p>
    <w:p w:rsidR="00726604" w:rsidRPr="006F608D" w:rsidRDefault="00010C41" w:rsidP="006871D2">
      <w:pPr>
        <w:rPr>
          <w:sz w:val="24"/>
          <w:szCs w:val="24"/>
        </w:rPr>
      </w:pPr>
      <w:r w:rsidRPr="006F608D">
        <w:rPr>
          <w:sz w:val="24"/>
          <w:szCs w:val="24"/>
        </w:rPr>
        <w:t xml:space="preserve">Двум членам Профсоюза </w:t>
      </w:r>
      <w:r w:rsidR="00041487">
        <w:rPr>
          <w:sz w:val="24"/>
          <w:szCs w:val="24"/>
        </w:rPr>
        <w:t xml:space="preserve">в этом году </w:t>
      </w:r>
      <w:r w:rsidRPr="006F608D">
        <w:rPr>
          <w:sz w:val="24"/>
          <w:szCs w:val="24"/>
        </w:rPr>
        <w:t>была оказана помощь после пожара.</w:t>
      </w:r>
    </w:p>
    <w:p w:rsidR="00EC1BDC" w:rsidRDefault="00041487" w:rsidP="006871D2">
      <w:p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726604" w:rsidRPr="006F608D">
        <w:rPr>
          <w:sz w:val="24"/>
          <w:szCs w:val="24"/>
        </w:rPr>
        <w:t>. Дополнительное медиц</w:t>
      </w:r>
      <w:r w:rsidR="00EC1BDC" w:rsidRPr="006F608D">
        <w:rPr>
          <w:sz w:val="24"/>
          <w:szCs w:val="24"/>
        </w:rPr>
        <w:t xml:space="preserve">инское страхование </w:t>
      </w:r>
      <w:r w:rsidR="00010C41" w:rsidRPr="006F608D">
        <w:rPr>
          <w:sz w:val="24"/>
          <w:szCs w:val="24"/>
        </w:rPr>
        <w:t>«</w:t>
      </w:r>
      <w:proofErr w:type="spellStart"/>
      <w:r w:rsidR="00010C41" w:rsidRPr="006F608D">
        <w:rPr>
          <w:sz w:val="24"/>
          <w:szCs w:val="24"/>
        </w:rPr>
        <w:t>Антиклещ</w:t>
      </w:r>
      <w:proofErr w:type="spellEnd"/>
      <w:r w:rsidR="00010C41" w:rsidRPr="006F608D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="00010C41" w:rsidRPr="006F608D">
        <w:rPr>
          <w:sz w:val="24"/>
          <w:szCs w:val="24"/>
        </w:rPr>
        <w:t>В</w:t>
      </w:r>
      <w:r w:rsidR="00792477" w:rsidRPr="006F608D">
        <w:rPr>
          <w:sz w:val="24"/>
          <w:szCs w:val="24"/>
        </w:rPr>
        <w:t xml:space="preserve"> «Золотой середине» в этом </w:t>
      </w:r>
      <w:r>
        <w:rPr>
          <w:sz w:val="24"/>
          <w:szCs w:val="24"/>
        </w:rPr>
        <w:t xml:space="preserve"> </w:t>
      </w:r>
      <w:r w:rsidR="00792477" w:rsidRPr="006F608D">
        <w:rPr>
          <w:sz w:val="24"/>
          <w:szCs w:val="24"/>
        </w:rPr>
        <w:t>году застраховали</w:t>
      </w:r>
      <w:r w:rsidR="00D9781C" w:rsidRPr="006F608D">
        <w:rPr>
          <w:sz w:val="24"/>
          <w:szCs w:val="24"/>
        </w:rPr>
        <w:t xml:space="preserve"> 270 </w:t>
      </w:r>
      <w:r w:rsidR="00D074A4" w:rsidRPr="006F608D">
        <w:rPr>
          <w:rFonts w:eastAsia="Times New Roman"/>
          <w:sz w:val="24"/>
          <w:szCs w:val="24"/>
          <w:lang w:eastAsia="ru-RU"/>
        </w:rPr>
        <w:t xml:space="preserve"> </w:t>
      </w:r>
      <w:r w:rsidR="00EC1BDC" w:rsidRPr="006F608D">
        <w:rPr>
          <w:sz w:val="24"/>
          <w:szCs w:val="24"/>
        </w:rPr>
        <w:t>человек.</w:t>
      </w:r>
    </w:p>
    <w:p w:rsidR="00041487" w:rsidRDefault="00041487" w:rsidP="006871D2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Председателем районной организации Профсоюза совместно с Главой района был решен вопрос в селе </w:t>
      </w:r>
      <w:r w:rsidRPr="00041487">
        <w:rPr>
          <w:sz w:val="24"/>
          <w:szCs w:val="24"/>
        </w:rPr>
        <w:t xml:space="preserve">Барановка </w:t>
      </w:r>
      <w:r>
        <w:rPr>
          <w:sz w:val="24"/>
          <w:szCs w:val="24"/>
        </w:rPr>
        <w:t xml:space="preserve">по аренде </w:t>
      </w:r>
      <w:r w:rsidRPr="00041487">
        <w:rPr>
          <w:sz w:val="24"/>
          <w:szCs w:val="24"/>
        </w:rPr>
        <w:t>жилья</w:t>
      </w:r>
      <w:r>
        <w:rPr>
          <w:sz w:val="24"/>
          <w:szCs w:val="24"/>
        </w:rPr>
        <w:t>, находящегося в собственности колхоза.</w:t>
      </w:r>
      <w:r w:rsidR="00C54C61">
        <w:rPr>
          <w:rFonts w:eastAsia="Calibri"/>
          <w:sz w:val="24"/>
          <w:szCs w:val="24"/>
        </w:rPr>
        <w:t xml:space="preserve">              </w:t>
      </w:r>
    </w:p>
    <w:p w:rsidR="00EC1BDC" w:rsidRPr="006F608D" w:rsidRDefault="00041487" w:rsidP="006871D2">
      <w:pPr>
        <w:rPr>
          <w:rFonts w:eastAsia="Times New Roman"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 xml:space="preserve">                       </w:t>
      </w:r>
      <w:r w:rsidR="00C54C61">
        <w:rPr>
          <w:rFonts w:eastAsia="Calibri"/>
          <w:sz w:val="24"/>
          <w:szCs w:val="24"/>
        </w:rPr>
        <w:t xml:space="preserve">    </w:t>
      </w:r>
      <w:r w:rsidR="00D074A4" w:rsidRPr="006F608D">
        <w:rPr>
          <w:rFonts w:eastAsia="Calibri"/>
          <w:sz w:val="24"/>
          <w:szCs w:val="24"/>
          <w:lang w:val="en-US"/>
        </w:rPr>
        <w:t>V</w:t>
      </w:r>
      <w:r w:rsidR="00726604" w:rsidRPr="006F608D">
        <w:rPr>
          <w:rFonts w:eastAsia="Calibri"/>
          <w:sz w:val="24"/>
          <w:szCs w:val="24"/>
        </w:rPr>
        <w:t>. ОХРАНА ТРУДА</w:t>
      </w:r>
      <w:r w:rsidR="0097706A" w:rsidRPr="006F608D">
        <w:rPr>
          <w:rFonts w:eastAsia="Times New Roman"/>
          <w:sz w:val="24"/>
          <w:szCs w:val="24"/>
          <w:lang w:eastAsia="ru-RU"/>
        </w:rPr>
        <w:t xml:space="preserve"> </w:t>
      </w:r>
    </w:p>
    <w:p w:rsidR="00726604" w:rsidRPr="006F608D" w:rsidRDefault="00113F2E" w:rsidP="006871D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</w:t>
      </w:r>
      <w:proofErr w:type="gramStart"/>
      <w:r w:rsidR="0097706A" w:rsidRPr="006F608D">
        <w:rPr>
          <w:rFonts w:eastAsia="Times New Roman"/>
          <w:sz w:val="24"/>
          <w:szCs w:val="24"/>
          <w:lang w:eastAsia="ru-RU"/>
        </w:rPr>
        <w:t>В</w:t>
      </w:r>
      <w:proofErr w:type="gramEnd"/>
      <w:r w:rsidR="0097706A" w:rsidRPr="006F608D">
        <w:rPr>
          <w:rFonts w:eastAsia="Times New Roman"/>
          <w:sz w:val="24"/>
          <w:szCs w:val="24"/>
          <w:lang w:eastAsia="ru-RU"/>
        </w:rPr>
        <w:t xml:space="preserve"> </w:t>
      </w:r>
      <w:r w:rsidR="00041487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97706A" w:rsidRPr="006F608D">
        <w:rPr>
          <w:rFonts w:eastAsia="Times New Roman"/>
          <w:sz w:val="24"/>
          <w:szCs w:val="24"/>
          <w:lang w:eastAsia="ru-RU"/>
        </w:rPr>
        <w:t>Змеиногорском</w:t>
      </w:r>
      <w:proofErr w:type="gramEnd"/>
      <w:r w:rsidR="0097706A" w:rsidRPr="006F608D">
        <w:rPr>
          <w:rFonts w:eastAsia="Times New Roman"/>
          <w:sz w:val="24"/>
          <w:szCs w:val="24"/>
          <w:lang w:eastAsia="ru-RU"/>
        </w:rPr>
        <w:t xml:space="preserve"> районе из-за отсутствия средств медосмотр немного</w:t>
      </w:r>
      <w:r w:rsidR="00EC1BDC" w:rsidRPr="006F608D">
        <w:rPr>
          <w:rFonts w:eastAsia="Times New Roman"/>
          <w:sz w:val="24"/>
          <w:szCs w:val="24"/>
          <w:lang w:eastAsia="ru-RU"/>
        </w:rPr>
        <w:t xml:space="preserve"> затягивается, но проходят </w:t>
      </w:r>
      <w:r w:rsidR="00041487">
        <w:rPr>
          <w:rFonts w:eastAsia="Times New Roman"/>
          <w:sz w:val="24"/>
          <w:szCs w:val="24"/>
          <w:lang w:eastAsia="ru-RU"/>
        </w:rPr>
        <w:t xml:space="preserve">его </w:t>
      </w:r>
      <w:r w:rsidR="00EC1BDC" w:rsidRPr="006F608D">
        <w:rPr>
          <w:rFonts w:eastAsia="Times New Roman"/>
          <w:sz w:val="24"/>
          <w:szCs w:val="24"/>
          <w:lang w:eastAsia="ru-RU"/>
        </w:rPr>
        <w:t>все</w:t>
      </w:r>
      <w:r w:rsidR="00041487">
        <w:rPr>
          <w:rFonts w:eastAsia="Times New Roman"/>
          <w:sz w:val="24"/>
          <w:szCs w:val="24"/>
          <w:lang w:eastAsia="ru-RU"/>
        </w:rPr>
        <w:t xml:space="preserve"> работники</w:t>
      </w:r>
      <w:r w:rsidR="00EC1BDC" w:rsidRPr="006F608D">
        <w:rPr>
          <w:rFonts w:eastAsia="Times New Roman"/>
          <w:sz w:val="24"/>
          <w:szCs w:val="24"/>
          <w:lang w:eastAsia="ru-RU"/>
        </w:rPr>
        <w:t xml:space="preserve"> и за счет работодателя. </w:t>
      </w:r>
      <w:r w:rsidR="00770E94" w:rsidRPr="00770E94">
        <w:rPr>
          <w:rFonts w:eastAsia="Times New Roman"/>
          <w:sz w:val="24"/>
          <w:szCs w:val="24"/>
          <w:lang w:eastAsia="ru-RU"/>
        </w:rPr>
        <w:t>Ситуация с прохождением медицинского осмотра в районной организации на к</w:t>
      </w:r>
      <w:r w:rsidR="00770E94">
        <w:rPr>
          <w:rFonts w:eastAsia="Times New Roman"/>
          <w:sz w:val="24"/>
          <w:szCs w:val="24"/>
          <w:lang w:eastAsia="ru-RU"/>
        </w:rPr>
        <w:t>онтроле</w:t>
      </w:r>
      <w:r w:rsidR="00770E94" w:rsidRPr="00770E94">
        <w:rPr>
          <w:rFonts w:eastAsia="Times New Roman"/>
          <w:sz w:val="24"/>
          <w:szCs w:val="24"/>
          <w:lang w:eastAsia="ru-RU"/>
        </w:rPr>
        <w:t>. В 2020 году несчастных случаев не наблюдалось.</w:t>
      </w:r>
      <w:r w:rsidR="00770E94">
        <w:rPr>
          <w:rFonts w:eastAsia="Times New Roman"/>
          <w:sz w:val="24"/>
          <w:szCs w:val="24"/>
          <w:lang w:eastAsia="ru-RU"/>
        </w:rPr>
        <w:t xml:space="preserve"> </w:t>
      </w:r>
      <w:r w:rsidR="0097706A" w:rsidRPr="006F608D">
        <w:rPr>
          <w:rFonts w:eastAsia="Times New Roman"/>
          <w:sz w:val="24"/>
          <w:szCs w:val="24"/>
          <w:lang w:eastAsia="ru-RU"/>
        </w:rPr>
        <w:t>По просьбе председателя ра</w:t>
      </w:r>
      <w:r w:rsidR="00010C41" w:rsidRPr="006F608D">
        <w:rPr>
          <w:rFonts w:eastAsia="Times New Roman"/>
          <w:sz w:val="24"/>
          <w:szCs w:val="24"/>
          <w:lang w:eastAsia="ru-RU"/>
        </w:rPr>
        <w:t>йонной организации два человека, необходимые школе (</w:t>
      </w:r>
      <w:r w:rsidR="0097706A" w:rsidRPr="006F608D">
        <w:rPr>
          <w:rFonts w:eastAsia="Times New Roman"/>
          <w:sz w:val="24"/>
          <w:szCs w:val="24"/>
          <w:lang w:eastAsia="ru-RU"/>
        </w:rPr>
        <w:t>приглашенные пенсионеры), прошли медосмотр также за счет р</w:t>
      </w:r>
      <w:r w:rsidR="00EC1BDC" w:rsidRPr="006F608D">
        <w:rPr>
          <w:rFonts w:eastAsia="Times New Roman"/>
          <w:sz w:val="24"/>
          <w:szCs w:val="24"/>
          <w:lang w:eastAsia="ru-RU"/>
        </w:rPr>
        <w:t>аботодателя.</w:t>
      </w:r>
    </w:p>
    <w:p w:rsidR="00726604" w:rsidRPr="006F608D" w:rsidRDefault="00113F2E" w:rsidP="006871D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r w:rsidR="00726604" w:rsidRPr="006F608D">
        <w:rPr>
          <w:rFonts w:eastAsia="Calibri"/>
          <w:sz w:val="24"/>
          <w:szCs w:val="24"/>
        </w:rPr>
        <w:t>На сегодняшний день ключев</w:t>
      </w:r>
      <w:r w:rsidR="00EC1BDC" w:rsidRPr="006F608D">
        <w:rPr>
          <w:rFonts w:eastAsia="Calibri"/>
          <w:sz w:val="24"/>
          <w:szCs w:val="24"/>
        </w:rPr>
        <w:t>ой задачей является управление</w:t>
      </w:r>
      <w:r w:rsidR="00726604" w:rsidRPr="006F608D">
        <w:rPr>
          <w:rFonts w:eastAsia="Calibri"/>
          <w:sz w:val="24"/>
          <w:szCs w:val="24"/>
        </w:rPr>
        <w:t xml:space="preserve"> охраной труда на уровне района (специалист по охране</w:t>
      </w:r>
      <w:r w:rsidR="00EC1BDC" w:rsidRPr="006F608D">
        <w:rPr>
          <w:rFonts w:eastAsia="Calibri"/>
          <w:sz w:val="24"/>
          <w:szCs w:val="24"/>
        </w:rPr>
        <w:t xml:space="preserve"> </w:t>
      </w:r>
      <w:r w:rsidR="00726604" w:rsidRPr="006F608D">
        <w:rPr>
          <w:rFonts w:eastAsia="Calibri"/>
          <w:sz w:val="24"/>
          <w:szCs w:val="24"/>
        </w:rPr>
        <w:t xml:space="preserve">труда комитета по образованию </w:t>
      </w:r>
      <w:r w:rsidR="00EC1BDC" w:rsidRPr="006F608D">
        <w:rPr>
          <w:rFonts w:eastAsia="Calibri"/>
          <w:sz w:val="24"/>
          <w:szCs w:val="24"/>
        </w:rPr>
        <w:t xml:space="preserve">принят на договорной основе, а </w:t>
      </w:r>
      <w:r w:rsidR="00726604" w:rsidRPr="006F608D">
        <w:rPr>
          <w:rFonts w:eastAsia="Calibri"/>
          <w:sz w:val="24"/>
          <w:szCs w:val="24"/>
        </w:rPr>
        <w:t>внештатный технический инспектор т</w:t>
      </w:r>
      <w:r w:rsidR="00EC1BDC" w:rsidRPr="006F608D">
        <w:rPr>
          <w:rFonts w:eastAsia="Calibri"/>
          <w:sz w:val="24"/>
          <w:szCs w:val="24"/>
        </w:rPr>
        <w:t>руда Профсоюза уволился</w:t>
      </w:r>
      <w:r w:rsidR="00726604" w:rsidRPr="006F608D">
        <w:rPr>
          <w:rFonts w:eastAsia="Calibri"/>
          <w:sz w:val="24"/>
          <w:szCs w:val="24"/>
        </w:rPr>
        <w:t>).</w:t>
      </w:r>
    </w:p>
    <w:p w:rsidR="00726604" w:rsidRPr="006F608D" w:rsidRDefault="00010C41" w:rsidP="006871D2">
      <w:pPr>
        <w:rPr>
          <w:rFonts w:eastAsia="Calibri"/>
          <w:sz w:val="24"/>
          <w:szCs w:val="24"/>
        </w:rPr>
      </w:pPr>
      <w:r w:rsidRPr="006F608D">
        <w:rPr>
          <w:rFonts w:eastAsia="Calibri"/>
          <w:sz w:val="24"/>
          <w:szCs w:val="24"/>
        </w:rPr>
        <w:t xml:space="preserve">   </w:t>
      </w:r>
      <w:r w:rsidR="00113F2E">
        <w:rPr>
          <w:rFonts w:eastAsia="Calibri"/>
          <w:sz w:val="24"/>
          <w:szCs w:val="24"/>
        </w:rPr>
        <w:t xml:space="preserve">          </w:t>
      </w:r>
      <w:r w:rsidR="00EC1BDC" w:rsidRPr="006F608D">
        <w:rPr>
          <w:rFonts w:eastAsia="Calibri"/>
          <w:sz w:val="24"/>
          <w:szCs w:val="24"/>
        </w:rPr>
        <w:t>В 4</w:t>
      </w:r>
      <w:r w:rsidRPr="006F608D">
        <w:rPr>
          <w:rFonts w:eastAsia="Calibri"/>
          <w:sz w:val="24"/>
          <w:szCs w:val="24"/>
        </w:rPr>
        <w:t>-х</w:t>
      </w:r>
      <w:r w:rsidR="00726604" w:rsidRPr="006F608D">
        <w:rPr>
          <w:rFonts w:eastAsia="Calibri"/>
          <w:sz w:val="24"/>
          <w:szCs w:val="24"/>
        </w:rPr>
        <w:t xml:space="preserve"> первичных организациях избраны уполномоченные по охране</w:t>
      </w:r>
      <w:r w:rsidRPr="006F608D">
        <w:rPr>
          <w:rFonts w:eastAsia="Calibri"/>
          <w:sz w:val="24"/>
          <w:szCs w:val="24"/>
        </w:rPr>
        <w:t xml:space="preserve"> </w:t>
      </w:r>
      <w:r w:rsidR="00726604" w:rsidRPr="006F608D">
        <w:rPr>
          <w:rFonts w:eastAsia="Calibri"/>
          <w:sz w:val="24"/>
          <w:szCs w:val="24"/>
        </w:rPr>
        <w:t>труда, которые в своей деятельности взаимодействуют с руководителем</w:t>
      </w:r>
      <w:r w:rsidR="00EC1BDC" w:rsidRPr="006F608D">
        <w:rPr>
          <w:rFonts w:eastAsia="Calibri"/>
          <w:sz w:val="24"/>
          <w:szCs w:val="24"/>
        </w:rPr>
        <w:t xml:space="preserve"> </w:t>
      </w:r>
      <w:r w:rsidR="00726604" w:rsidRPr="006F608D">
        <w:rPr>
          <w:rFonts w:eastAsia="Calibri"/>
          <w:sz w:val="24"/>
          <w:szCs w:val="24"/>
        </w:rPr>
        <w:t>образовательной организации, представляют профсоюзную сторону в</w:t>
      </w:r>
      <w:r w:rsidR="00EC1BDC" w:rsidRPr="006F608D">
        <w:rPr>
          <w:rFonts w:eastAsia="Calibri"/>
          <w:sz w:val="24"/>
          <w:szCs w:val="24"/>
        </w:rPr>
        <w:t xml:space="preserve"> </w:t>
      </w:r>
      <w:r w:rsidR="00726604" w:rsidRPr="006F608D">
        <w:rPr>
          <w:rFonts w:eastAsia="Calibri"/>
          <w:sz w:val="24"/>
          <w:szCs w:val="24"/>
        </w:rPr>
        <w:t>комиссии по охра</w:t>
      </w:r>
      <w:r w:rsidR="00EC1BDC" w:rsidRPr="006F608D">
        <w:rPr>
          <w:rFonts w:eastAsia="Calibri"/>
          <w:sz w:val="24"/>
          <w:szCs w:val="24"/>
        </w:rPr>
        <w:t xml:space="preserve">не труда, в других учреждениях завхозы являются </w:t>
      </w:r>
      <w:r w:rsidR="008C324E" w:rsidRPr="006F608D">
        <w:rPr>
          <w:rFonts w:eastAsia="Calibri"/>
          <w:sz w:val="24"/>
          <w:szCs w:val="24"/>
        </w:rPr>
        <w:t>уполномоченные по охра</w:t>
      </w:r>
      <w:r w:rsidRPr="006F608D">
        <w:rPr>
          <w:rFonts w:eastAsia="Calibri"/>
          <w:sz w:val="24"/>
          <w:szCs w:val="24"/>
        </w:rPr>
        <w:t>не труда и большинство из них</w:t>
      </w:r>
      <w:r w:rsidR="005548B1" w:rsidRPr="006F608D">
        <w:rPr>
          <w:rFonts w:eastAsia="Calibri"/>
          <w:sz w:val="24"/>
          <w:szCs w:val="24"/>
        </w:rPr>
        <w:t xml:space="preserve"> члены профсоюза.</w:t>
      </w:r>
      <w:r w:rsidR="00E67679">
        <w:rPr>
          <w:rFonts w:eastAsia="Calibri"/>
          <w:sz w:val="24"/>
          <w:szCs w:val="24"/>
        </w:rPr>
        <w:t xml:space="preserve"> </w:t>
      </w:r>
      <w:r w:rsidR="00726604" w:rsidRPr="006F608D">
        <w:rPr>
          <w:rFonts w:eastAsia="Calibri"/>
          <w:sz w:val="24"/>
          <w:szCs w:val="24"/>
        </w:rPr>
        <w:t>Эффективно и стабильно осущес</w:t>
      </w:r>
      <w:r w:rsidR="005548B1" w:rsidRPr="006F608D">
        <w:rPr>
          <w:rFonts w:eastAsia="Calibri"/>
          <w:sz w:val="24"/>
          <w:szCs w:val="24"/>
        </w:rPr>
        <w:t>твляется профсоюзный контроль по соблюдению</w:t>
      </w:r>
      <w:r w:rsidR="00726604" w:rsidRPr="006F608D">
        <w:rPr>
          <w:rFonts w:eastAsia="Calibri"/>
          <w:sz w:val="24"/>
          <w:szCs w:val="24"/>
        </w:rPr>
        <w:t xml:space="preserve"> требований законодательства по охране труда. </w:t>
      </w:r>
    </w:p>
    <w:p w:rsidR="00D074A4" w:rsidRPr="006F608D" w:rsidRDefault="00E67679" w:rsidP="006871D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</w:t>
      </w:r>
      <w:r w:rsidR="00D074A4" w:rsidRPr="006F608D">
        <w:rPr>
          <w:rFonts w:eastAsia="Calibri"/>
          <w:sz w:val="24"/>
          <w:szCs w:val="24"/>
        </w:rPr>
        <w:t xml:space="preserve">Приоритетами в деятельности </w:t>
      </w:r>
      <w:proofErr w:type="spellStart"/>
      <w:r w:rsidR="00D074A4" w:rsidRPr="006F608D">
        <w:rPr>
          <w:rFonts w:eastAsia="Calibri"/>
          <w:sz w:val="24"/>
          <w:szCs w:val="24"/>
        </w:rPr>
        <w:t>Змеиногорской</w:t>
      </w:r>
      <w:proofErr w:type="spellEnd"/>
      <w:r w:rsidR="00D074A4" w:rsidRPr="006F608D">
        <w:rPr>
          <w:rFonts w:eastAsia="Calibri"/>
          <w:sz w:val="24"/>
          <w:szCs w:val="24"/>
        </w:rPr>
        <w:t xml:space="preserve"> районной организации Профсоюза, первичных профсоюзных ор</w:t>
      </w:r>
      <w:r w:rsidR="008C324E" w:rsidRPr="006F608D">
        <w:rPr>
          <w:rFonts w:eastAsia="Calibri"/>
          <w:sz w:val="24"/>
          <w:szCs w:val="24"/>
        </w:rPr>
        <w:t>ганизаций по охране труда в 2020</w:t>
      </w:r>
      <w:r w:rsidR="00D074A4" w:rsidRPr="006F608D">
        <w:rPr>
          <w:rFonts w:eastAsia="Calibri"/>
          <w:sz w:val="24"/>
          <w:szCs w:val="24"/>
        </w:rPr>
        <w:t xml:space="preserve"> году были:</w:t>
      </w:r>
    </w:p>
    <w:p w:rsidR="00D074A4" w:rsidRPr="006F608D" w:rsidRDefault="005548B1" w:rsidP="006871D2">
      <w:pPr>
        <w:rPr>
          <w:rFonts w:eastAsia="Andale Sans UI"/>
          <w:iCs/>
          <w:kern w:val="2"/>
          <w:sz w:val="24"/>
          <w:szCs w:val="24"/>
          <w:lang w:eastAsia="ar-SA"/>
        </w:rPr>
      </w:pPr>
      <w:r w:rsidRPr="006F608D">
        <w:rPr>
          <w:rFonts w:eastAsia="Andale Sans UI"/>
          <w:iCs/>
          <w:kern w:val="2"/>
          <w:sz w:val="24"/>
          <w:szCs w:val="24"/>
          <w:lang w:eastAsia="ar-SA"/>
        </w:rPr>
        <w:t xml:space="preserve">1. Повышение эффективности </w:t>
      </w:r>
      <w:r w:rsidR="00D074A4" w:rsidRPr="006F608D">
        <w:rPr>
          <w:rFonts w:eastAsia="Andale Sans UI"/>
          <w:iCs/>
          <w:kern w:val="2"/>
          <w:sz w:val="24"/>
          <w:szCs w:val="24"/>
          <w:lang w:eastAsia="ar-SA"/>
        </w:rPr>
        <w:t>профсоюзного контроля в области защиты прав членов Профсоюза на безопасные и здоровые условия труда.</w:t>
      </w:r>
    </w:p>
    <w:p w:rsidR="00D074A4" w:rsidRPr="006F608D" w:rsidRDefault="00D074A4" w:rsidP="006871D2">
      <w:pPr>
        <w:rPr>
          <w:rFonts w:eastAsia="Times New Roman"/>
          <w:sz w:val="24"/>
          <w:szCs w:val="24"/>
          <w:lang w:eastAsia="ru-RU"/>
        </w:rPr>
      </w:pPr>
      <w:r w:rsidRPr="006F608D">
        <w:rPr>
          <w:rFonts w:eastAsia="Times New Roman"/>
          <w:iCs/>
          <w:sz w:val="24"/>
          <w:szCs w:val="24"/>
          <w:lang w:eastAsia="ru-RU"/>
        </w:rPr>
        <w:t>2. Обеспечение контроля выполнения  работодателями соглашений по охране труда</w:t>
      </w:r>
      <w:r w:rsidRPr="006F608D">
        <w:rPr>
          <w:rFonts w:eastAsia="Times New Roman"/>
          <w:sz w:val="24"/>
          <w:szCs w:val="24"/>
          <w:lang w:eastAsia="ru-RU"/>
        </w:rPr>
        <w:t>.</w:t>
      </w:r>
    </w:p>
    <w:p w:rsidR="00D074A4" w:rsidRPr="006F608D" w:rsidRDefault="00E67679" w:rsidP="006871D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="00D074A4" w:rsidRPr="006F608D">
        <w:rPr>
          <w:rFonts w:eastAsia="Calibri"/>
          <w:sz w:val="24"/>
          <w:szCs w:val="24"/>
        </w:rPr>
        <w:t>На заседании Совета районной организации Профсоюза рассмотрены вопросы «Об участии профсоюзных организаций района в подготовке и приёмке образова</w:t>
      </w:r>
      <w:r w:rsidR="005548B1" w:rsidRPr="006F608D">
        <w:rPr>
          <w:rFonts w:eastAsia="Calibri"/>
          <w:sz w:val="24"/>
          <w:szCs w:val="24"/>
        </w:rPr>
        <w:t>тельных учреждений к новому 2020 -2021</w:t>
      </w:r>
      <w:r w:rsidR="00D074A4" w:rsidRPr="006F608D">
        <w:rPr>
          <w:rFonts w:eastAsia="Calibri"/>
          <w:sz w:val="24"/>
          <w:szCs w:val="24"/>
        </w:rPr>
        <w:t xml:space="preserve"> учебному году», « О выполнении соглашений по охране труда».</w:t>
      </w:r>
      <w:r w:rsidR="00770E94">
        <w:rPr>
          <w:rFonts w:eastAsia="Calibri"/>
          <w:sz w:val="24"/>
          <w:szCs w:val="24"/>
        </w:rPr>
        <w:t xml:space="preserve"> </w:t>
      </w:r>
      <w:r w:rsidR="00D074A4" w:rsidRPr="006F608D">
        <w:rPr>
          <w:rFonts w:eastAsia="Calibri"/>
          <w:sz w:val="24"/>
          <w:szCs w:val="24"/>
        </w:rPr>
        <w:t>Постоянное внимание уделяется обучению профсоюзного актива и руководителей ОУ по охране труда</w:t>
      </w:r>
      <w:r w:rsidR="005548B1" w:rsidRPr="006F608D">
        <w:rPr>
          <w:rFonts w:eastAsia="Calibri"/>
          <w:sz w:val="24"/>
          <w:szCs w:val="24"/>
        </w:rPr>
        <w:t>, но в этом году не было обучения в районе.</w:t>
      </w:r>
      <w:r>
        <w:rPr>
          <w:rFonts w:eastAsia="Calibri"/>
          <w:sz w:val="24"/>
          <w:szCs w:val="24"/>
        </w:rPr>
        <w:t xml:space="preserve"> </w:t>
      </w:r>
      <w:r w:rsidR="00D074A4" w:rsidRPr="006F608D">
        <w:rPr>
          <w:rFonts w:eastAsia="Calibri"/>
          <w:sz w:val="24"/>
          <w:szCs w:val="24"/>
        </w:rPr>
        <w:t xml:space="preserve">28 апреля - во Всемирный день охраны труда </w:t>
      </w:r>
      <w:r w:rsidR="005548B1" w:rsidRPr="006F608D">
        <w:rPr>
          <w:rFonts w:eastAsia="Calibri"/>
          <w:sz w:val="24"/>
          <w:szCs w:val="24"/>
        </w:rPr>
        <w:t>–</w:t>
      </w:r>
      <w:r w:rsidR="00D074A4" w:rsidRPr="006F608D">
        <w:rPr>
          <w:rFonts w:eastAsia="Calibri"/>
          <w:sz w:val="24"/>
          <w:szCs w:val="24"/>
        </w:rPr>
        <w:t xml:space="preserve"> </w:t>
      </w:r>
      <w:r w:rsidR="005548B1" w:rsidRPr="006F608D">
        <w:rPr>
          <w:rFonts w:eastAsia="Calibri"/>
          <w:sz w:val="24"/>
          <w:szCs w:val="24"/>
        </w:rPr>
        <w:t xml:space="preserve">многие </w:t>
      </w:r>
      <w:proofErr w:type="spellStart"/>
      <w:r w:rsidR="005548B1" w:rsidRPr="006F608D">
        <w:rPr>
          <w:rFonts w:eastAsia="Calibri"/>
          <w:sz w:val="24"/>
          <w:szCs w:val="24"/>
        </w:rPr>
        <w:t>первички</w:t>
      </w:r>
      <w:proofErr w:type="spellEnd"/>
      <w:r w:rsidR="005548B1" w:rsidRPr="006F608D">
        <w:rPr>
          <w:rFonts w:eastAsia="Calibri"/>
          <w:sz w:val="24"/>
          <w:szCs w:val="24"/>
        </w:rPr>
        <w:t xml:space="preserve"> </w:t>
      </w:r>
      <w:r w:rsidR="00D074A4" w:rsidRPr="006F608D">
        <w:rPr>
          <w:rFonts w:eastAsia="Calibri"/>
          <w:sz w:val="24"/>
          <w:szCs w:val="24"/>
        </w:rPr>
        <w:t xml:space="preserve">провели </w:t>
      </w:r>
      <w:r w:rsidR="005548B1" w:rsidRPr="006F608D">
        <w:rPr>
          <w:rFonts w:eastAsia="Calibri"/>
          <w:sz w:val="24"/>
          <w:szCs w:val="24"/>
        </w:rPr>
        <w:t>субботники вокруг своих учреждений.</w:t>
      </w:r>
    </w:p>
    <w:p w:rsidR="00D074A4" w:rsidRPr="00770E94" w:rsidRDefault="00E67679" w:rsidP="006871D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="00D074A4" w:rsidRPr="006F608D">
        <w:rPr>
          <w:rFonts w:eastAsia="Times New Roman"/>
          <w:sz w:val="24"/>
          <w:szCs w:val="24"/>
          <w:lang w:eastAsia="ru-RU"/>
        </w:rPr>
        <w:t>С целью привлечения внимания профсоюзного актива к вопросам обеспечения здоровых и безопа</w:t>
      </w:r>
      <w:r w:rsidR="005548B1" w:rsidRPr="006F608D">
        <w:rPr>
          <w:rFonts w:eastAsia="Times New Roman"/>
          <w:sz w:val="24"/>
          <w:szCs w:val="24"/>
          <w:lang w:eastAsia="ru-RU"/>
        </w:rPr>
        <w:t xml:space="preserve">сных условий труда, уполномоченные по охране труда </w:t>
      </w:r>
      <w:r w:rsidR="00D074A4" w:rsidRPr="006F608D">
        <w:rPr>
          <w:rFonts w:eastAsia="BatangChe"/>
          <w:sz w:val="24"/>
          <w:szCs w:val="24"/>
          <w:lang w:eastAsia="ru-RU"/>
        </w:rPr>
        <w:t xml:space="preserve"> </w:t>
      </w:r>
      <w:r w:rsidR="005548B1" w:rsidRPr="006F608D">
        <w:rPr>
          <w:rFonts w:eastAsia="BatangChe"/>
          <w:sz w:val="24"/>
          <w:szCs w:val="24"/>
          <w:lang w:eastAsia="ru-RU"/>
        </w:rPr>
        <w:t xml:space="preserve">всегда посещают </w:t>
      </w:r>
      <w:r w:rsidR="00CF0765" w:rsidRPr="006F608D">
        <w:rPr>
          <w:rFonts w:eastAsia="BatangChe"/>
          <w:sz w:val="24"/>
          <w:szCs w:val="24"/>
          <w:lang w:eastAsia="ru-RU"/>
        </w:rPr>
        <w:t xml:space="preserve">семинар, проводимый Комитетом </w:t>
      </w:r>
      <w:r w:rsidR="005548B1" w:rsidRPr="006F608D">
        <w:rPr>
          <w:rFonts w:eastAsia="BatangChe"/>
          <w:sz w:val="24"/>
          <w:szCs w:val="24"/>
          <w:lang w:eastAsia="ru-RU"/>
        </w:rPr>
        <w:t xml:space="preserve">по труду Администрации </w:t>
      </w:r>
      <w:proofErr w:type="spellStart"/>
      <w:r w:rsidR="005548B1" w:rsidRPr="006F608D">
        <w:rPr>
          <w:rFonts w:eastAsia="BatangChe"/>
          <w:sz w:val="24"/>
          <w:szCs w:val="24"/>
          <w:lang w:eastAsia="ru-RU"/>
        </w:rPr>
        <w:t>Змеиногорского</w:t>
      </w:r>
      <w:proofErr w:type="spellEnd"/>
      <w:r w:rsidR="005548B1" w:rsidRPr="006F608D">
        <w:rPr>
          <w:rFonts w:eastAsia="BatangChe"/>
          <w:sz w:val="24"/>
          <w:szCs w:val="24"/>
          <w:lang w:eastAsia="ru-RU"/>
        </w:rPr>
        <w:t xml:space="preserve"> района.</w:t>
      </w:r>
      <w:r w:rsidR="00770E94">
        <w:rPr>
          <w:rFonts w:eastAsia="Times New Roman"/>
          <w:sz w:val="24"/>
          <w:szCs w:val="24"/>
          <w:lang w:eastAsia="ru-RU"/>
        </w:rPr>
        <w:t xml:space="preserve"> </w:t>
      </w:r>
      <w:r w:rsidR="00D074A4" w:rsidRPr="006F608D">
        <w:rPr>
          <w:rFonts w:eastAsia="BatangChe"/>
          <w:sz w:val="24"/>
          <w:szCs w:val="24"/>
        </w:rPr>
        <w:t xml:space="preserve">Во всех образовательных организациях заключены коллективные договоры с разделом «Охрана труда» и дополнительным приложением «Соглашение по охране </w:t>
      </w:r>
      <w:r w:rsidR="00D074A4" w:rsidRPr="006F608D">
        <w:rPr>
          <w:rFonts w:eastAsia="BatangChe"/>
          <w:sz w:val="24"/>
          <w:szCs w:val="24"/>
        </w:rPr>
        <w:lastRenderedPageBreak/>
        <w:t>труда».</w:t>
      </w:r>
      <w:r w:rsidR="00770E94">
        <w:rPr>
          <w:rFonts w:eastAsia="Times New Roman"/>
          <w:sz w:val="24"/>
          <w:szCs w:val="24"/>
          <w:lang w:eastAsia="ru-RU"/>
        </w:rPr>
        <w:t xml:space="preserve"> </w:t>
      </w:r>
      <w:r w:rsidR="00D074A4" w:rsidRPr="006F608D">
        <w:rPr>
          <w:rFonts w:eastAsia="Calibri"/>
          <w:sz w:val="24"/>
          <w:szCs w:val="24"/>
        </w:rPr>
        <w:t>В соглашениях нашли отражение важные для работников вопросы  по охране  труда:</w:t>
      </w:r>
    </w:p>
    <w:p w:rsidR="00D074A4" w:rsidRPr="006F608D" w:rsidRDefault="00D074A4" w:rsidP="006871D2">
      <w:pPr>
        <w:rPr>
          <w:rFonts w:eastAsia="Calibri"/>
          <w:sz w:val="24"/>
          <w:szCs w:val="24"/>
        </w:rPr>
      </w:pPr>
      <w:r w:rsidRPr="006F608D">
        <w:rPr>
          <w:rFonts w:eastAsia="Calibri"/>
          <w:sz w:val="24"/>
          <w:szCs w:val="24"/>
        </w:rPr>
        <w:t>- организация периодических медицинских осмотров;</w:t>
      </w:r>
    </w:p>
    <w:p w:rsidR="00D074A4" w:rsidRPr="006F608D" w:rsidRDefault="00D074A4" w:rsidP="006871D2">
      <w:pPr>
        <w:rPr>
          <w:rFonts w:eastAsia="Calibri"/>
          <w:sz w:val="24"/>
          <w:szCs w:val="24"/>
        </w:rPr>
      </w:pPr>
      <w:r w:rsidRPr="006F608D">
        <w:rPr>
          <w:rFonts w:eastAsia="Calibri"/>
          <w:sz w:val="24"/>
          <w:szCs w:val="24"/>
        </w:rPr>
        <w:t>- мероприятия по поддержанию надлежащего санитарного режима освещенности рабочих мест;</w:t>
      </w:r>
    </w:p>
    <w:p w:rsidR="00D074A4" w:rsidRPr="006F608D" w:rsidRDefault="00D074A4" w:rsidP="006871D2">
      <w:pPr>
        <w:rPr>
          <w:rFonts w:eastAsia="Calibri"/>
          <w:sz w:val="24"/>
          <w:szCs w:val="24"/>
        </w:rPr>
      </w:pPr>
      <w:r w:rsidRPr="006F608D">
        <w:rPr>
          <w:rFonts w:eastAsia="Calibri"/>
          <w:sz w:val="24"/>
          <w:szCs w:val="24"/>
        </w:rPr>
        <w:t>- обеспечение выдачи средств индивидуальной защиты и моющих средств персонала;</w:t>
      </w:r>
    </w:p>
    <w:p w:rsidR="00D074A4" w:rsidRPr="006F608D" w:rsidRDefault="00D074A4" w:rsidP="006871D2">
      <w:pPr>
        <w:rPr>
          <w:rFonts w:eastAsia="Calibri"/>
          <w:sz w:val="24"/>
          <w:szCs w:val="24"/>
        </w:rPr>
      </w:pPr>
      <w:r w:rsidRPr="006F608D">
        <w:rPr>
          <w:rFonts w:eastAsia="Calibri"/>
          <w:sz w:val="24"/>
          <w:szCs w:val="24"/>
        </w:rPr>
        <w:t>- приобретение медикаментов для аптечек первой  медицинской помощи;</w:t>
      </w:r>
    </w:p>
    <w:p w:rsidR="00D074A4" w:rsidRPr="006F608D" w:rsidRDefault="00D074A4" w:rsidP="006871D2">
      <w:pPr>
        <w:rPr>
          <w:rFonts w:eastAsia="Calibri"/>
          <w:sz w:val="24"/>
          <w:szCs w:val="24"/>
        </w:rPr>
      </w:pPr>
      <w:r w:rsidRPr="006F608D">
        <w:rPr>
          <w:rFonts w:eastAsia="Calibri"/>
          <w:sz w:val="24"/>
          <w:szCs w:val="24"/>
        </w:rPr>
        <w:t xml:space="preserve">- проведение косметического ремонта в помещениях. </w:t>
      </w:r>
    </w:p>
    <w:p w:rsidR="00726604" w:rsidRPr="006F608D" w:rsidRDefault="00770E94" w:rsidP="006871D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="00D074A4" w:rsidRPr="006F608D">
        <w:rPr>
          <w:rFonts w:eastAsia="Calibri"/>
          <w:sz w:val="24"/>
          <w:szCs w:val="24"/>
        </w:rPr>
        <w:t xml:space="preserve">Профсоюзными комитетами </w:t>
      </w:r>
      <w:proofErr w:type="spellStart"/>
      <w:r w:rsidR="00D074A4" w:rsidRPr="006F608D">
        <w:rPr>
          <w:rFonts w:eastAsia="Calibri"/>
          <w:sz w:val="24"/>
          <w:szCs w:val="24"/>
        </w:rPr>
        <w:t>первичек</w:t>
      </w:r>
      <w:proofErr w:type="spellEnd"/>
      <w:r w:rsidR="00D074A4" w:rsidRPr="006F608D">
        <w:rPr>
          <w:rFonts w:eastAsia="Calibri"/>
          <w:sz w:val="24"/>
          <w:szCs w:val="24"/>
        </w:rPr>
        <w:t xml:space="preserve"> проводится </w:t>
      </w:r>
      <w:proofErr w:type="gramStart"/>
      <w:r w:rsidR="00D074A4" w:rsidRPr="006F608D">
        <w:rPr>
          <w:rFonts w:eastAsia="Calibri"/>
          <w:sz w:val="24"/>
          <w:szCs w:val="24"/>
        </w:rPr>
        <w:t>контроль за</w:t>
      </w:r>
      <w:proofErr w:type="gramEnd"/>
      <w:r w:rsidR="00D074A4" w:rsidRPr="006F608D">
        <w:rPr>
          <w:rFonts w:eastAsia="Calibri"/>
          <w:sz w:val="24"/>
          <w:szCs w:val="24"/>
        </w:rPr>
        <w:t xml:space="preserve"> состоянием охраны труда, выполнением соглашений по охране труда в рамках коллективных договоров</w:t>
      </w:r>
      <w:r w:rsidR="00CF0765" w:rsidRPr="006F608D">
        <w:rPr>
          <w:rFonts w:eastAsia="Calibri"/>
          <w:sz w:val="24"/>
          <w:szCs w:val="24"/>
        </w:rPr>
        <w:t>. Также на контроль</w:t>
      </w:r>
      <w:r w:rsidR="00726604" w:rsidRPr="006F608D">
        <w:rPr>
          <w:rFonts w:eastAsia="Calibri"/>
          <w:sz w:val="24"/>
          <w:szCs w:val="24"/>
        </w:rPr>
        <w:t xml:space="preserve"> поставлен вопрос выполнения мероприятий по</w:t>
      </w:r>
      <w:r w:rsidR="00CF0765" w:rsidRPr="006F608D">
        <w:rPr>
          <w:rFonts w:eastAsia="Calibri"/>
          <w:sz w:val="24"/>
          <w:szCs w:val="24"/>
        </w:rPr>
        <w:t xml:space="preserve"> </w:t>
      </w:r>
      <w:r w:rsidR="00726604" w:rsidRPr="006F608D">
        <w:rPr>
          <w:rFonts w:eastAsia="Calibri"/>
          <w:sz w:val="24"/>
          <w:szCs w:val="24"/>
        </w:rPr>
        <w:t>охране труда ра</w:t>
      </w:r>
      <w:r w:rsidR="00CF0765" w:rsidRPr="006F608D">
        <w:rPr>
          <w:rFonts w:eastAsia="Calibri"/>
          <w:sz w:val="24"/>
          <w:szCs w:val="24"/>
        </w:rPr>
        <w:t xml:space="preserve">йонного отраслевого Соглашения и </w:t>
      </w:r>
      <w:r w:rsidR="00726604" w:rsidRPr="006F608D">
        <w:rPr>
          <w:rFonts w:eastAsia="Calibri"/>
          <w:sz w:val="24"/>
          <w:szCs w:val="24"/>
        </w:rPr>
        <w:t>о</w:t>
      </w:r>
      <w:r w:rsidR="00CF0765" w:rsidRPr="006F608D">
        <w:rPr>
          <w:rFonts w:eastAsia="Calibri"/>
          <w:sz w:val="24"/>
          <w:szCs w:val="24"/>
        </w:rPr>
        <w:t xml:space="preserve"> </w:t>
      </w:r>
      <w:r w:rsidR="00726604" w:rsidRPr="006F608D">
        <w:rPr>
          <w:rFonts w:eastAsia="Calibri"/>
          <w:sz w:val="24"/>
          <w:szCs w:val="24"/>
        </w:rPr>
        <w:t>выполнении районного отраслевого Соглашения.</w:t>
      </w:r>
    </w:p>
    <w:p w:rsidR="00726604" w:rsidRPr="00780C6B" w:rsidRDefault="00770E94" w:rsidP="006871D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="00726604" w:rsidRPr="00780C6B">
        <w:rPr>
          <w:rFonts w:eastAsia="Calibri"/>
          <w:sz w:val="24"/>
          <w:szCs w:val="24"/>
        </w:rPr>
        <w:t>Одним из проблемных вопросов, которые приходилось решать в</w:t>
      </w:r>
      <w:r w:rsidR="00F15485" w:rsidRPr="00780C6B">
        <w:rPr>
          <w:rFonts w:eastAsia="Calibri"/>
          <w:sz w:val="24"/>
          <w:szCs w:val="24"/>
        </w:rPr>
        <w:t xml:space="preserve"> отчётном году руководителям ОО</w:t>
      </w:r>
      <w:r w:rsidR="00726604" w:rsidRPr="00780C6B">
        <w:rPr>
          <w:rFonts w:eastAsia="Calibri"/>
          <w:sz w:val="24"/>
          <w:szCs w:val="24"/>
        </w:rPr>
        <w:t xml:space="preserve"> - это проведение СОУТ на рабочих</w:t>
      </w:r>
      <w:r w:rsidR="00F15485" w:rsidRPr="00780C6B">
        <w:rPr>
          <w:rFonts w:eastAsia="Calibri"/>
          <w:sz w:val="24"/>
          <w:szCs w:val="24"/>
        </w:rPr>
        <w:t xml:space="preserve"> </w:t>
      </w:r>
      <w:r w:rsidR="00726604" w:rsidRPr="00780C6B">
        <w:rPr>
          <w:rFonts w:eastAsia="Calibri"/>
          <w:sz w:val="24"/>
          <w:szCs w:val="24"/>
        </w:rPr>
        <w:t>местах. Существующие трудности в финансировании проведения СОУТ не</w:t>
      </w:r>
      <w:r w:rsidR="00CF0765" w:rsidRPr="00780C6B">
        <w:rPr>
          <w:rFonts w:eastAsia="Calibri"/>
          <w:sz w:val="24"/>
          <w:szCs w:val="24"/>
        </w:rPr>
        <w:t xml:space="preserve"> </w:t>
      </w:r>
      <w:r w:rsidR="00726604" w:rsidRPr="00780C6B">
        <w:rPr>
          <w:rFonts w:eastAsia="Calibri"/>
          <w:sz w:val="24"/>
          <w:szCs w:val="24"/>
        </w:rPr>
        <w:t>дают возможности с</w:t>
      </w:r>
      <w:r>
        <w:rPr>
          <w:rFonts w:eastAsia="Calibri"/>
          <w:sz w:val="24"/>
          <w:szCs w:val="24"/>
        </w:rPr>
        <w:t>воевременно и в полном объёме</w:t>
      </w:r>
      <w:r w:rsidR="00726604" w:rsidRPr="00780C6B">
        <w:rPr>
          <w:rFonts w:eastAsia="Calibri"/>
          <w:sz w:val="24"/>
          <w:szCs w:val="24"/>
        </w:rPr>
        <w:t xml:space="preserve"> проводить</w:t>
      </w:r>
      <w:r>
        <w:rPr>
          <w:rFonts w:eastAsia="Calibri"/>
          <w:sz w:val="24"/>
          <w:szCs w:val="24"/>
        </w:rPr>
        <w:t xml:space="preserve"> эту работу</w:t>
      </w:r>
      <w:r w:rsidR="00726604" w:rsidRPr="00780C6B">
        <w:rPr>
          <w:rFonts w:eastAsia="Calibri"/>
          <w:sz w:val="24"/>
          <w:szCs w:val="24"/>
        </w:rPr>
        <w:t>. Всего в</w:t>
      </w:r>
      <w:r w:rsidR="00CF0765" w:rsidRPr="00780C6B">
        <w:rPr>
          <w:rFonts w:eastAsia="Calibri"/>
          <w:sz w:val="24"/>
          <w:szCs w:val="24"/>
        </w:rPr>
        <w:t xml:space="preserve"> 2020</w:t>
      </w:r>
      <w:r w:rsidR="00726604" w:rsidRPr="00780C6B">
        <w:rPr>
          <w:rFonts w:eastAsia="Calibri"/>
          <w:sz w:val="24"/>
          <w:szCs w:val="24"/>
        </w:rPr>
        <w:t xml:space="preserve"> году проведена СОУТ на </w:t>
      </w:r>
      <w:r w:rsidR="00780C6B" w:rsidRPr="00780C6B">
        <w:rPr>
          <w:rFonts w:eastAsia="Calibri"/>
          <w:sz w:val="24"/>
          <w:szCs w:val="24"/>
        </w:rPr>
        <w:t xml:space="preserve">309 </w:t>
      </w:r>
      <w:r w:rsidR="00726604" w:rsidRPr="00780C6B">
        <w:rPr>
          <w:rFonts w:eastAsia="Calibri"/>
          <w:sz w:val="24"/>
          <w:szCs w:val="24"/>
        </w:rPr>
        <w:t xml:space="preserve">рабочих местах, </w:t>
      </w:r>
      <w:r w:rsidR="00780C6B" w:rsidRPr="00780C6B">
        <w:rPr>
          <w:rFonts w:eastAsia="Calibri"/>
          <w:sz w:val="24"/>
          <w:szCs w:val="24"/>
        </w:rPr>
        <w:t>9</w:t>
      </w:r>
      <w:r w:rsidR="00726604" w:rsidRPr="00780C6B">
        <w:rPr>
          <w:rFonts w:eastAsia="Calibri"/>
          <w:sz w:val="24"/>
          <w:szCs w:val="24"/>
        </w:rPr>
        <w:t xml:space="preserve"> образовательных</w:t>
      </w:r>
      <w:r w:rsidR="00CF0765" w:rsidRPr="00780C6B">
        <w:rPr>
          <w:rFonts w:eastAsia="Calibri"/>
          <w:sz w:val="24"/>
          <w:szCs w:val="24"/>
        </w:rPr>
        <w:t xml:space="preserve"> </w:t>
      </w:r>
      <w:r w:rsidR="00726604" w:rsidRPr="00780C6B">
        <w:rPr>
          <w:rFonts w:eastAsia="Calibri"/>
          <w:sz w:val="24"/>
          <w:szCs w:val="24"/>
        </w:rPr>
        <w:t>организаций реализовали возврат 20% страховых взносов ФСС, сумма</w:t>
      </w:r>
      <w:r w:rsidR="00CF0765" w:rsidRPr="00780C6B">
        <w:rPr>
          <w:rFonts w:eastAsia="Calibri"/>
          <w:sz w:val="24"/>
          <w:szCs w:val="24"/>
        </w:rPr>
        <w:t xml:space="preserve"> </w:t>
      </w:r>
      <w:r w:rsidR="00726604" w:rsidRPr="00780C6B">
        <w:rPr>
          <w:rFonts w:eastAsia="Calibri"/>
          <w:sz w:val="24"/>
          <w:szCs w:val="24"/>
        </w:rPr>
        <w:t>составила</w:t>
      </w:r>
      <w:r w:rsidR="00726604" w:rsidRPr="00CA2C9D">
        <w:rPr>
          <w:rFonts w:eastAsia="Calibri"/>
          <w:sz w:val="24"/>
          <w:szCs w:val="24"/>
        </w:rPr>
        <w:t xml:space="preserve"> </w:t>
      </w:r>
      <w:r w:rsidR="00780C6B" w:rsidRPr="00113F2E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164610</w:t>
      </w:r>
      <w:r w:rsidR="00CA2C9D">
        <w:rPr>
          <w:rFonts w:eastAsia="Calibri"/>
          <w:sz w:val="24"/>
          <w:szCs w:val="24"/>
        </w:rPr>
        <w:t xml:space="preserve"> рублей,</w:t>
      </w:r>
      <w:r w:rsidR="00726604" w:rsidRPr="00780C6B">
        <w:rPr>
          <w:rFonts w:eastAsia="Calibri"/>
          <w:sz w:val="24"/>
          <w:szCs w:val="24"/>
        </w:rPr>
        <w:t xml:space="preserve"> была использована на СОУТ. На семинарах</w:t>
      </w:r>
      <w:r w:rsidR="00CF0765" w:rsidRPr="00780C6B">
        <w:rPr>
          <w:rFonts w:eastAsia="Calibri"/>
          <w:sz w:val="24"/>
          <w:szCs w:val="24"/>
        </w:rPr>
        <w:t xml:space="preserve"> </w:t>
      </w:r>
      <w:r w:rsidR="00726604" w:rsidRPr="00780C6B">
        <w:rPr>
          <w:rFonts w:eastAsia="Calibri"/>
          <w:sz w:val="24"/>
          <w:szCs w:val="24"/>
        </w:rPr>
        <w:t>председателей профсоюзных организаций, совещаниях руководителей ОО</w:t>
      </w:r>
      <w:r w:rsidR="00CF0765" w:rsidRPr="00780C6B">
        <w:rPr>
          <w:rFonts w:eastAsia="Calibri"/>
          <w:sz w:val="24"/>
          <w:szCs w:val="24"/>
        </w:rPr>
        <w:t xml:space="preserve"> </w:t>
      </w:r>
      <w:r w:rsidR="00726604" w:rsidRPr="00780C6B">
        <w:rPr>
          <w:rFonts w:eastAsia="Calibri"/>
          <w:sz w:val="24"/>
          <w:szCs w:val="24"/>
        </w:rPr>
        <w:t>постоянно обсуждается вопрос о необходимости возврата части страховых</w:t>
      </w:r>
      <w:r w:rsidR="00CF0765" w:rsidRPr="00780C6B">
        <w:rPr>
          <w:rFonts w:eastAsia="Calibri"/>
          <w:sz w:val="24"/>
          <w:szCs w:val="24"/>
        </w:rPr>
        <w:t xml:space="preserve"> </w:t>
      </w:r>
      <w:r w:rsidR="00726604" w:rsidRPr="00780C6B">
        <w:rPr>
          <w:rFonts w:eastAsia="Calibri"/>
          <w:sz w:val="24"/>
          <w:szCs w:val="24"/>
        </w:rPr>
        <w:t>взносов ФСС, но не все руководители это используют.</w:t>
      </w:r>
    </w:p>
    <w:p w:rsidR="00726604" w:rsidRPr="006F608D" w:rsidRDefault="00113F2E" w:rsidP="006871D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="00CF0765" w:rsidRPr="006F608D">
        <w:rPr>
          <w:rFonts w:eastAsia="Calibri"/>
          <w:sz w:val="24"/>
          <w:szCs w:val="24"/>
        </w:rPr>
        <w:t>В 2020</w:t>
      </w:r>
      <w:r w:rsidR="00726604" w:rsidRPr="006F608D">
        <w:rPr>
          <w:rFonts w:eastAsia="Calibri"/>
          <w:sz w:val="24"/>
          <w:szCs w:val="24"/>
        </w:rPr>
        <w:t xml:space="preserve"> году обращений, жалоб, заявлений членов профсоюза по</w:t>
      </w:r>
      <w:r w:rsidR="00CF0765" w:rsidRPr="006F608D">
        <w:rPr>
          <w:rFonts w:eastAsia="Calibri"/>
          <w:sz w:val="24"/>
          <w:szCs w:val="24"/>
        </w:rPr>
        <w:t xml:space="preserve"> </w:t>
      </w:r>
      <w:r w:rsidR="00726604" w:rsidRPr="006F608D">
        <w:rPr>
          <w:rFonts w:eastAsia="Calibri"/>
          <w:sz w:val="24"/>
          <w:szCs w:val="24"/>
        </w:rPr>
        <w:t>вопросам нарушений законодательства по охране труда в профсоюзные</w:t>
      </w:r>
      <w:r w:rsidR="00CF0765" w:rsidRPr="006F608D">
        <w:rPr>
          <w:rFonts w:eastAsia="Calibri"/>
          <w:sz w:val="24"/>
          <w:szCs w:val="24"/>
        </w:rPr>
        <w:t xml:space="preserve"> </w:t>
      </w:r>
      <w:r w:rsidR="00726604" w:rsidRPr="006F608D">
        <w:rPr>
          <w:rFonts w:eastAsia="Calibri"/>
          <w:sz w:val="24"/>
          <w:szCs w:val="24"/>
        </w:rPr>
        <w:t>организации не поступало.</w:t>
      </w:r>
      <w:r w:rsidR="00F15485" w:rsidRPr="006F608D">
        <w:rPr>
          <w:rFonts w:eastAsia="Calibri"/>
          <w:sz w:val="24"/>
          <w:szCs w:val="24"/>
        </w:rPr>
        <w:t xml:space="preserve"> Как и в предыдущие годы приняли участие</w:t>
      </w:r>
      <w:r w:rsidR="00726604" w:rsidRPr="006F608D">
        <w:rPr>
          <w:rFonts w:eastAsia="Calibri"/>
          <w:sz w:val="24"/>
          <w:szCs w:val="24"/>
        </w:rPr>
        <w:t xml:space="preserve"> в работе комиссии по приёмке ОО к</w:t>
      </w:r>
      <w:r w:rsidR="00F15485" w:rsidRPr="006F608D">
        <w:rPr>
          <w:rFonts w:eastAsia="Calibri"/>
          <w:sz w:val="24"/>
          <w:szCs w:val="24"/>
        </w:rPr>
        <w:t xml:space="preserve"> </w:t>
      </w:r>
      <w:r w:rsidR="00726604" w:rsidRPr="006F608D">
        <w:rPr>
          <w:rFonts w:eastAsia="Calibri"/>
          <w:sz w:val="24"/>
          <w:szCs w:val="24"/>
        </w:rPr>
        <w:t>новому учебному г</w:t>
      </w:r>
      <w:r w:rsidR="00F15485" w:rsidRPr="006F608D">
        <w:rPr>
          <w:rFonts w:eastAsia="Calibri"/>
          <w:sz w:val="24"/>
          <w:szCs w:val="24"/>
        </w:rPr>
        <w:t>оду (</w:t>
      </w:r>
      <w:proofErr w:type="spellStart"/>
      <w:r w:rsidR="00F15485" w:rsidRPr="006F608D">
        <w:rPr>
          <w:rFonts w:eastAsia="Calibri"/>
          <w:sz w:val="24"/>
          <w:szCs w:val="24"/>
        </w:rPr>
        <w:t>Л.Н.Рубцова</w:t>
      </w:r>
      <w:proofErr w:type="spellEnd"/>
      <w:r w:rsidR="00726604" w:rsidRPr="006F608D">
        <w:rPr>
          <w:rFonts w:eastAsia="Calibri"/>
          <w:sz w:val="24"/>
          <w:szCs w:val="24"/>
        </w:rPr>
        <w:t>).</w:t>
      </w:r>
    </w:p>
    <w:p w:rsidR="0097706A" w:rsidRPr="006F608D" w:rsidRDefault="00770E94" w:rsidP="006871D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</w:t>
      </w:r>
      <w:r w:rsidR="00D074A4" w:rsidRPr="006F608D">
        <w:rPr>
          <w:rFonts w:eastAsia="Calibri"/>
          <w:sz w:val="24"/>
          <w:szCs w:val="24"/>
          <w:lang w:val="en-US"/>
        </w:rPr>
        <w:t>VI</w:t>
      </w:r>
      <w:r w:rsidR="00D074A4" w:rsidRPr="006F608D">
        <w:rPr>
          <w:rFonts w:eastAsia="Calibri"/>
          <w:sz w:val="24"/>
          <w:szCs w:val="24"/>
        </w:rPr>
        <w:t xml:space="preserve">. ОЗДОРОВЛЕНИЕ, СПОРТ, ОРГАНИЗАЦИЯ КУЛЬТУРНОГО ДОСУГА, РАБОТА С </w:t>
      </w:r>
      <w:r>
        <w:rPr>
          <w:rFonts w:eastAsia="Calibri"/>
          <w:sz w:val="24"/>
          <w:szCs w:val="24"/>
        </w:rPr>
        <w:t xml:space="preserve">                     </w:t>
      </w:r>
      <w:r w:rsidR="00D074A4" w:rsidRPr="006F608D">
        <w:rPr>
          <w:rFonts w:eastAsia="Calibri"/>
          <w:sz w:val="24"/>
          <w:szCs w:val="24"/>
        </w:rPr>
        <w:t>МОЛОДЁЖЬЮ.</w:t>
      </w:r>
    </w:p>
    <w:p w:rsidR="0097706A" w:rsidRPr="006F608D" w:rsidRDefault="00770E94" w:rsidP="006871D2">
      <w:pPr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</w:t>
      </w:r>
      <w:proofErr w:type="gramStart"/>
      <w:r w:rsidR="0097706A" w:rsidRPr="006F608D">
        <w:rPr>
          <w:rFonts w:eastAsia="Calibri"/>
          <w:sz w:val="24"/>
          <w:szCs w:val="24"/>
        </w:rPr>
        <w:t>В</w:t>
      </w:r>
      <w:proofErr w:type="gramEnd"/>
      <w:r w:rsidR="0097706A" w:rsidRPr="006F608D">
        <w:rPr>
          <w:rFonts w:eastAsia="Calibri"/>
          <w:sz w:val="24"/>
          <w:szCs w:val="24"/>
        </w:rPr>
        <w:t xml:space="preserve"> </w:t>
      </w:r>
      <w:proofErr w:type="gramStart"/>
      <w:r w:rsidR="0097706A" w:rsidRPr="006F608D">
        <w:rPr>
          <w:rFonts w:eastAsia="Calibri"/>
          <w:sz w:val="24"/>
          <w:szCs w:val="24"/>
        </w:rPr>
        <w:t>Змеиногорском</w:t>
      </w:r>
      <w:proofErr w:type="gramEnd"/>
      <w:r w:rsidR="0097706A" w:rsidRPr="006F608D">
        <w:rPr>
          <w:rFonts w:eastAsia="Calibri"/>
          <w:sz w:val="24"/>
          <w:szCs w:val="24"/>
        </w:rPr>
        <w:t xml:space="preserve"> районе среди членов районной организации Профсоюза работников образования, прошёл конкурс «Профсоюзные таланты-2020», где приняло </w:t>
      </w:r>
      <w:r w:rsidR="00F74B08" w:rsidRPr="006F608D">
        <w:rPr>
          <w:rFonts w:eastAsia="Calibri"/>
          <w:sz w:val="24"/>
          <w:szCs w:val="24"/>
        </w:rPr>
        <w:t xml:space="preserve">участие </w:t>
      </w:r>
      <w:r w:rsidR="0097706A" w:rsidRPr="006F608D">
        <w:rPr>
          <w:rFonts w:eastAsia="Calibri"/>
          <w:sz w:val="24"/>
          <w:szCs w:val="24"/>
        </w:rPr>
        <w:t>3</w:t>
      </w:r>
      <w:r w:rsidR="00400C6E" w:rsidRPr="006F608D">
        <w:rPr>
          <w:rFonts w:eastAsia="Calibri"/>
          <w:sz w:val="24"/>
          <w:szCs w:val="24"/>
        </w:rPr>
        <w:t>7</w:t>
      </w:r>
      <w:r w:rsidR="0097706A" w:rsidRPr="006F608D">
        <w:rPr>
          <w:rFonts w:eastAsia="Calibri"/>
          <w:sz w:val="24"/>
          <w:szCs w:val="24"/>
        </w:rPr>
        <w:t xml:space="preserve"> человек (педагоги, воспитатели и тех. персонал) образовательных учреждений. Где, как ни на таком конкурсе раскрыть свои таланты. Вокал, художественное слово, декоративно-прикладное творчество именно в этих номинациях, талантливые участники показывали своё творчество. Конкурс проходил на базе МБУДО «</w:t>
      </w:r>
      <w:proofErr w:type="spellStart"/>
      <w:r w:rsidR="0097706A" w:rsidRPr="006F608D">
        <w:rPr>
          <w:rFonts w:eastAsia="Calibri"/>
          <w:sz w:val="24"/>
          <w:szCs w:val="24"/>
        </w:rPr>
        <w:t>ДТДиМ</w:t>
      </w:r>
      <w:proofErr w:type="spellEnd"/>
      <w:r w:rsidR="0097706A" w:rsidRPr="006F608D">
        <w:rPr>
          <w:rFonts w:eastAsia="Calibri"/>
          <w:sz w:val="24"/>
          <w:szCs w:val="24"/>
        </w:rPr>
        <w:t xml:space="preserve">» </w:t>
      </w:r>
      <w:proofErr w:type="spellStart"/>
      <w:r w:rsidR="0097706A" w:rsidRPr="006F608D">
        <w:rPr>
          <w:rFonts w:eastAsia="Calibri"/>
          <w:sz w:val="24"/>
          <w:szCs w:val="24"/>
        </w:rPr>
        <w:t>Змеиногорского</w:t>
      </w:r>
      <w:proofErr w:type="spellEnd"/>
      <w:r w:rsidR="0097706A" w:rsidRPr="006F608D">
        <w:rPr>
          <w:rFonts w:eastAsia="Calibri"/>
          <w:sz w:val="24"/>
          <w:szCs w:val="24"/>
        </w:rPr>
        <w:t xml:space="preserve"> района. В связи с ситуацией в районе и крае, конкурс прошёл в дистанционном</w:t>
      </w:r>
      <w:r w:rsidR="00F74B08" w:rsidRPr="006F608D">
        <w:rPr>
          <w:rFonts w:eastAsia="Calibri"/>
          <w:sz w:val="24"/>
          <w:szCs w:val="24"/>
        </w:rPr>
        <w:t xml:space="preserve"> (</w:t>
      </w:r>
      <w:r w:rsidR="0097706A" w:rsidRPr="006F608D">
        <w:rPr>
          <w:rFonts w:eastAsia="Calibri"/>
          <w:sz w:val="24"/>
          <w:szCs w:val="24"/>
        </w:rPr>
        <w:t>заочном) формате. Все победители и призёры получили дипломы и памятные сувениры.</w:t>
      </w:r>
      <w:r w:rsidR="00F4054D" w:rsidRPr="006F608D">
        <w:rPr>
          <w:rFonts w:eastAsia="Calibri"/>
          <w:sz w:val="24"/>
          <w:szCs w:val="24"/>
        </w:rPr>
        <w:t xml:space="preserve"> </w:t>
      </w:r>
      <w:proofErr w:type="spellStart"/>
      <w:r w:rsidR="00F4054D" w:rsidRPr="006F608D">
        <w:rPr>
          <w:rFonts w:eastAsia="Calibri"/>
          <w:sz w:val="24"/>
          <w:szCs w:val="24"/>
        </w:rPr>
        <w:t>Первички</w:t>
      </w:r>
      <w:proofErr w:type="spellEnd"/>
      <w:r w:rsidR="00F4054D" w:rsidRPr="006F608D">
        <w:rPr>
          <w:rFonts w:eastAsia="Calibri"/>
          <w:sz w:val="24"/>
          <w:szCs w:val="24"/>
        </w:rPr>
        <w:t xml:space="preserve"> Комитета по образованию и </w:t>
      </w:r>
      <w:proofErr w:type="spellStart"/>
      <w:r w:rsidR="00F4054D" w:rsidRPr="006F608D">
        <w:rPr>
          <w:rFonts w:eastAsia="Calibri"/>
          <w:sz w:val="24"/>
          <w:szCs w:val="24"/>
        </w:rPr>
        <w:t>ДТДиМ</w:t>
      </w:r>
      <w:proofErr w:type="spellEnd"/>
      <w:r w:rsidR="00F4054D" w:rsidRPr="006F608D">
        <w:rPr>
          <w:rFonts w:eastAsia="Calibri"/>
          <w:sz w:val="24"/>
          <w:szCs w:val="24"/>
        </w:rPr>
        <w:t xml:space="preserve"> приняли самое активное участие в конк</w:t>
      </w:r>
      <w:r w:rsidR="00451BDF">
        <w:rPr>
          <w:rFonts w:eastAsia="Calibri"/>
          <w:sz w:val="24"/>
          <w:szCs w:val="24"/>
        </w:rPr>
        <w:t>у</w:t>
      </w:r>
      <w:r w:rsidR="00F4054D" w:rsidRPr="006F608D">
        <w:rPr>
          <w:rFonts w:eastAsia="Calibri"/>
          <w:sz w:val="24"/>
          <w:szCs w:val="24"/>
        </w:rPr>
        <w:t>рсе.</w:t>
      </w:r>
    </w:p>
    <w:p w:rsidR="00D074A4" w:rsidRPr="006F608D" w:rsidRDefault="00451BDF" w:rsidP="006871D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      </w:t>
      </w:r>
      <w:r w:rsidR="00D074A4" w:rsidRPr="006F608D">
        <w:rPr>
          <w:rFonts w:eastAsia="Calibri"/>
          <w:sz w:val="24"/>
          <w:szCs w:val="24"/>
        </w:rPr>
        <w:t>Районная организация Профсоюза регулярно организует санаторно-курорт</w:t>
      </w:r>
      <w:r>
        <w:rPr>
          <w:rFonts w:eastAsia="Calibri"/>
          <w:sz w:val="24"/>
          <w:szCs w:val="24"/>
        </w:rPr>
        <w:t>ное оздоровление работников и членов их семей. И</w:t>
      </w:r>
      <w:r w:rsidR="00D074A4" w:rsidRPr="006F608D">
        <w:rPr>
          <w:rFonts w:eastAsia="Calibri"/>
          <w:sz w:val="24"/>
          <w:szCs w:val="24"/>
        </w:rPr>
        <w:t>спользуя возможности не только здравниц Алтайского края</w:t>
      </w:r>
      <w:r w:rsidR="00F74B08" w:rsidRPr="006F608D">
        <w:rPr>
          <w:rFonts w:eastAsia="Calibri"/>
          <w:sz w:val="24"/>
          <w:szCs w:val="24"/>
        </w:rPr>
        <w:t>,</w:t>
      </w:r>
      <w:r w:rsidR="00D074A4" w:rsidRPr="006F608D">
        <w:rPr>
          <w:rFonts w:eastAsia="Calibri"/>
          <w:sz w:val="24"/>
          <w:szCs w:val="24"/>
        </w:rPr>
        <w:t xml:space="preserve"> </w:t>
      </w:r>
      <w:r w:rsidR="00F74B08" w:rsidRPr="006F608D">
        <w:rPr>
          <w:rFonts w:eastAsia="Calibri"/>
          <w:sz w:val="24"/>
          <w:szCs w:val="24"/>
        </w:rPr>
        <w:t>но</w:t>
      </w:r>
      <w:r w:rsidR="00D074A4" w:rsidRPr="006F608D">
        <w:rPr>
          <w:rFonts w:eastAsia="Calibri"/>
          <w:sz w:val="24"/>
          <w:szCs w:val="24"/>
        </w:rPr>
        <w:t xml:space="preserve"> в первую очередь, расположенного в районе санатория-профилактория «</w:t>
      </w:r>
      <w:r w:rsidR="00F74B08" w:rsidRPr="006F608D">
        <w:rPr>
          <w:rFonts w:eastAsia="Calibri"/>
          <w:sz w:val="24"/>
          <w:szCs w:val="24"/>
        </w:rPr>
        <w:t>Лазурный»: наши коллеги о</w:t>
      </w:r>
      <w:r>
        <w:rPr>
          <w:rFonts w:eastAsia="Calibri"/>
          <w:sz w:val="24"/>
          <w:szCs w:val="24"/>
        </w:rPr>
        <w:t>тдыхали здесь в этом году только</w:t>
      </w:r>
      <w:r w:rsidR="00F74B08" w:rsidRPr="006F608D">
        <w:rPr>
          <w:rFonts w:eastAsia="Calibri"/>
          <w:sz w:val="24"/>
          <w:szCs w:val="24"/>
        </w:rPr>
        <w:t xml:space="preserve"> по путёвкам</w:t>
      </w:r>
      <w:r w:rsidR="00D074A4" w:rsidRPr="006F608D">
        <w:rPr>
          <w:rFonts w:eastAsia="Calibri"/>
          <w:sz w:val="24"/>
          <w:szCs w:val="24"/>
        </w:rPr>
        <w:t xml:space="preserve"> и программам выходного дня</w:t>
      </w:r>
      <w:r>
        <w:rPr>
          <w:rFonts w:eastAsia="Calibri"/>
          <w:sz w:val="24"/>
          <w:szCs w:val="24"/>
        </w:rPr>
        <w:t xml:space="preserve">, курсовки приобрести было невозможно из-за ситуации с </w:t>
      </w:r>
      <w:proofErr w:type="spellStart"/>
      <w:r>
        <w:rPr>
          <w:rFonts w:eastAsia="Calibri"/>
          <w:sz w:val="24"/>
          <w:szCs w:val="24"/>
        </w:rPr>
        <w:t>коронавирусом</w:t>
      </w:r>
      <w:proofErr w:type="spellEnd"/>
      <w:r>
        <w:rPr>
          <w:rFonts w:eastAsia="Calibri"/>
          <w:sz w:val="24"/>
          <w:szCs w:val="24"/>
        </w:rPr>
        <w:t>.</w:t>
      </w:r>
      <w:r w:rsidR="00F74B08" w:rsidRPr="006F608D">
        <w:rPr>
          <w:rFonts w:eastAsia="Calibri"/>
          <w:sz w:val="24"/>
          <w:szCs w:val="24"/>
        </w:rPr>
        <w:t xml:space="preserve"> В краевом санатории «Барнаульский» отдохнули два члена профсоюза</w:t>
      </w:r>
      <w:r w:rsidR="00F74B08" w:rsidRPr="006F608D">
        <w:rPr>
          <w:sz w:val="24"/>
          <w:szCs w:val="24"/>
        </w:rPr>
        <w:t>.</w:t>
      </w:r>
    </w:p>
    <w:p w:rsidR="00D074A4" w:rsidRPr="006F608D" w:rsidRDefault="00451BDF" w:rsidP="006871D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</w:t>
      </w:r>
      <w:r w:rsidR="00D074A4" w:rsidRPr="006F608D">
        <w:rPr>
          <w:rFonts w:eastAsia="Calibri"/>
          <w:sz w:val="24"/>
          <w:szCs w:val="24"/>
        </w:rPr>
        <w:t>Около 200 человек в декабре</w:t>
      </w:r>
      <w:r w:rsidR="00667B89" w:rsidRPr="006F608D">
        <w:rPr>
          <w:rFonts w:eastAsia="Calibri"/>
          <w:sz w:val="24"/>
          <w:szCs w:val="24"/>
        </w:rPr>
        <w:t xml:space="preserve"> 2019 года</w:t>
      </w:r>
      <w:r w:rsidR="00D074A4" w:rsidRPr="006F608D">
        <w:rPr>
          <w:rFonts w:eastAsia="Calibri"/>
          <w:sz w:val="24"/>
          <w:szCs w:val="24"/>
        </w:rPr>
        <w:t xml:space="preserve"> оформили при помощи Профсоюза льготную страховку от клещевого энцефалита через «ВСК»</w:t>
      </w:r>
      <w:r w:rsidR="00667B89" w:rsidRPr="006F608D">
        <w:rPr>
          <w:rFonts w:eastAsia="Calibri"/>
          <w:sz w:val="24"/>
          <w:szCs w:val="24"/>
        </w:rPr>
        <w:t xml:space="preserve"> на 2020 год, а в этом году застраховали 270 человек через «Золотую середину»</w:t>
      </w:r>
      <w:r w:rsidR="00D65F0D" w:rsidRPr="006F608D">
        <w:rPr>
          <w:rFonts w:eastAsia="Calibri"/>
          <w:sz w:val="24"/>
          <w:szCs w:val="24"/>
        </w:rPr>
        <w:t xml:space="preserve"> на 2021 год</w:t>
      </w:r>
      <w:r w:rsidR="00D074A4" w:rsidRPr="006F608D">
        <w:rPr>
          <w:rFonts w:eastAsia="Calibri"/>
          <w:sz w:val="24"/>
          <w:szCs w:val="24"/>
        </w:rPr>
        <w:t xml:space="preserve">. </w:t>
      </w:r>
    </w:p>
    <w:p w:rsidR="00D074A4" w:rsidRPr="006F608D" w:rsidRDefault="00451BDF" w:rsidP="006871D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</w:t>
      </w:r>
      <w:r w:rsidR="00D074A4" w:rsidRPr="006F608D">
        <w:rPr>
          <w:rFonts w:eastAsia="Calibri"/>
          <w:sz w:val="24"/>
          <w:szCs w:val="24"/>
        </w:rPr>
        <w:t xml:space="preserve">В течение года проведены традиционные культурно-массовые мероприятия: празднование Нового года, Международного женского дня, Дня Воспитателя и Дня Учителя, Дня пожилого человека. </w:t>
      </w:r>
      <w:r w:rsidR="00667B89" w:rsidRPr="006F608D">
        <w:rPr>
          <w:rFonts w:eastAsia="Calibri"/>
          <w:sz w:val="24"/>
          <w:szCs w:val="24"/>
        </w:rPr>
        <w:t xml:space="preserve">Коллектив детского сада «Радуга» поздравили своих ветеранов с Новым годом, а </w:t>
      </w:r>
      <w:proofErr w:type="spellStart"/>
      <w:r w:rsidR="00667B89" w:rsidRPr="006F608D">
        <w:rPr>
          <w:rFonts w:eastAsia="Calibri"/>
          <w:sz w:val="24"/>
          <w:szCs w:val="24"/>
        </w:rPr>
        <w:t>первичка</w:t>
      </w:r>
      <w:proofErr w:type="spellEnd"/>
      <w:r w:rsidR="00667B89" w:rsidRPr="006F608D">
        <w:rPr>
          <w:rFonts w:eastAsia="Calibri"/>
          <w:sz w:val="24"/>
          <w:szCs w:val="24"/>
        </w:rPr>
        <w:t xml:space="preserve"> Барановской школы</w:t>
      </w:r>
      <w:r>
        <w:rPr>
          <w:rFonts w:eastAsia="Calibri"/>
          <w:sz w:val="24"/>
          <w:szCs w:val="24"/>
        </w:rPr>
        <w:t xml:space="preserve"> (Ветлугина Л.И.)</w:t>
      </w:r>
      <w:r w:rsidR="00667B89" w:rsidRPr="006F608D">
        <w:rPr>
          <w:rFonts w:eastAsia="Calibri"/>
          <w:sz w:val="24"/>
          <w:szCs w:val="24"/>
        </w:rPr>
        <w:t xml:space="preserve"> поздравляли своих ветеранов с Днем учителя и с Новым годом.</w:t>
      </w:r>
    </w:p>
    <w:p w:rsidR="00A26B42" w:rsidRPr="006F608D" w:rsidRDefault="00451BDF" w:rsidP="006871D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="00D074A4" w:rsidRPr="006F608D">
        <w:rPr>
          <w:rFonts w:eastAsia="Calibri"/>
          <w:sz w:val="24"/>
          <w:szCs w:val="24"/>
        </w:rPr>
        <w:t xml:space="preserve">Районной организацией Профсоюза активизирована работа с молодыми специалистами с целью закрепления их в учреждениях образования. Продуктивно, в соответствии с ежегодно утверждаемым планом работы, действует районный Совет молодых педагогов. </w:t>
      </w:r>
      <w:r w:rsidR="002E1029" w:rsidRPr="006F608D">
        <w:rPr>
          <w:rFonts w:eastAsia="Calibri"/>
          <w:sz w:val="24"/>
          <w:szCs w:val="24"/>
        </w:rPr>
        <w:t xml:space="preserve">Наш Молодежный Совет (председатель </w:t>
      </w:r>
      <w:proofErr w:type="spellStart"/>
      <w:r w:rsidR="002E1029" w:rsidRPr="006F608D">
        <w:rPr>
          <w:rFonts w:eastAsia="Calibri"/>
          <w:sz w:val="24"/>
          <w:szCs w:val="24"/>
        </w:rPr>
        <w:t>Мерзликина</w:t>
      </w:r>
      <w:proofErr w:type="spellEnd"/>
      <w:r w:rsidR="002E1029" w:rsidRPr="006F608D">
        <w:rPr>
          <w:rFonts w:eastAsia="Calibri"/>
          <w:sz w:val="24"/>
          <w:szCs w:val="24"/>
        </w:rPr>
        <w:t xml:space="preserve"> А.Н.) в этом году принимал участие в акции</w:t>
      </w:r>
      <w:r w:rsidR="00F26AC8" w:rsidRPr="006F608D">
        <w:rPr>
          <w:rFonts w:eastAsia="Calibri"/>
          <w:sz w:val="24"/>
          <w:szCs w:val="24"/>
        </w:rPr>
        <w:t xml:space="preserve"> «Профсоюзная </w:t>
      </w:r>
      <w:proofErr w:type="spellStart"/>
      <w:r w:rsidR="00F26AC8" w:rsidRPr="006F608D">
        <w:rPr>
          <w:rFonts w:eastAsia="Calibri"/>
          <w:sz w:val="24"/>
          <w:szCs w:val="24"/>
        </w:rPr>
        <w:t>аватарка</w:t>
      </w:r>
      <w:proofErr w:type="spellEnd"/>
      <w:r w:rsidR="00F26AC8" w:rsidRPr="006F608D">
        <w:rPr>
          <w:rFonts w:eastAsia="Calibri"/>
          <w:sz w:val="24"/>
          <w:szCs w:val="24"/>
        </w:rPr>
        <w:t>»</w:t>
      </w:r>
      <w:r w:rsidR="00273A41" w:rsidRPr="006F608D">
        <w:rPr>
          <w:rFonts w:eastAsia="Calibri"/>
          <w:sz w:val="24"/>
          <w:szCs w:val="24"/>
        </w:rPr>
        <w:t>,</w:t>
      </w:r>
      <w:r w:rsidR="00CD4D9D" w:rsidRPr="006F608D">
        <w:rPr>
          <w:rFonts w:eastAsia="Calibri"/>
          <w:sz w:val="24"/>
          <w:szCs w:val="24"/>
        </w:rPr>
        <w:t xml:space="preserve"> </w:t>
      </w:r>
      <w:r w:rsidR="00273A41" w:rsidRPr="006F608D">
        <w:rPr>
          <w:rFonts w:eastAsia="Calibri"/>
          <w:sz w:val="24"/>
          <w:szCs w:val="24"/>
        </w:rPr>
        <w:t>«День Профсоюза»,</w:t>
      </w:r>
      <w:r w:rsidR="00CD4D9D" w:rsidRPr="006F608D">
        <w:rPr>
          <w:rFonts w:eastAsia="Calibri"/>
          <w:sz w:val="24"/>
          <w:szCs w:val="24"/>
        </w:rPr>
        <w:t xml:space="preserve"> </w:t>
      </w:r>
      <w:r w:rsidR="00273A41" w:rsidRPr="006F608D">
        <w:rPr>
          <w:rFonts w:eastAsia="Calibri"/>
          <w:sz w:val="24"/>
          <w:szCs w:val="24"/>
        </w:rPr>
        <w:t>«…и это тоже Профсоюз»</w:t>
      </w:r>
      <w:r>
        <w:rPr>
          <w:rFonts w:eastAsia="Calibri"/>
          <w:sz w:val="24"/>
          <w:szCs w:val="24"/>
        </w:rPr>
        <w:t>,</w:t>
      </w:r>
      <w:r w:rsidR="00400C6E" w:rsidRPr="006F608D">
        <w:rPr>
          <w:rFonts w:eastAsia="Calibri"/>
          <w:sz w:val="24"/>
          <w:szCs w:val="24"/>
        </w:rPr>
        <w:t xml:space="preserve"> подготовили для книги памяти материал о</w:t>
      </w:r>
      <w:r w:rsidR="00A26B42" w:rsidRPr="006F608D">
        <w:rPr>
          <w:rFonts w:eastAsia="Calibri"/>
          <w:sz w:val="24"/>
          <w:szCs w:val="24"/>
        </w:rPr>
        <w:t>б</w:t>
      </w:r>
      <w:r w:rsidR="00400C6E" w:rsidRPr="006F608D">
        <w:rPr>
          <w:rFonts w:eastAsia="Calibri"/>
          <w:sz w:val="24"/>
          <w:szCs w:val="24"/>
        </w:rPr>
        <w:t xml:space="preserve"> учителе ветеране ВОВ Черкашине Н.А. (Белоус Н.С.). Провели </w:t>
      </w:r>
      <w:proofErr w:type="gramStart"/>
      <w:r w:rsidR="00400C6E" w:rsidRPr="006F608D">
        <w:rPr>
          <w:rFonts w:eastAsia="Calibri"/>
          <w:sz w:val="24"/>
          <w:szCs w:val="24"/>
        </w:rPr>
        <w:t>р</w:t>
      </w:r>
      <w:r w:rsidR="00667B89" w:rsidRPr="006F608D">
        <w:rPr>
          <w:rFonts w:eastAsia="Calibri"/>
          <w:sz w:val="24"/>
          <w:szCs w:val="24"/>
        </w:rPr>
        <w:t>айонный</w:t>
      </w:r>
      <w:proofErr w:type="gramEnd"/>
      <w:r w:rsidR="00667B89" w:rsidRPr="006F608D">
        <w:rPr>
          <w:rFonts w:eastAsia="Calibri"/>
          <w:sz w:val="24"/>
          <w:szCs w:val="24"/>
        </w:rPr>
        <w:t xml:space="preserve"> </w:t>
      </w:r>
      <w:proofErr w:type="spellStart"/>
      <w:r w:rsidR="00667B89" w:rsidRPr="006F608D">
        <w:rPr>
          <w:rFonts w:eastAsia="Calibri"/>
          <w:sz w:val="24"/>
          <w:szCs w:val="24"/>
        </w:rPr>
        <w:t>флеш</w:t>
      </w:r>
      <w:proofErr w:type="spellEnd"/>
      <w:r w:rsidR="00667B89" w:rsidRPr="006F608D">
        <w:rPr>
          <w:rFonts w:eastAsia="Calibri"/>
          <w:sz w:val="24"/>
          <w:szCs w:val="24"/>
        </w:rPr>
        <w:t>-моб « Профсоюзу 30»</w:t>
      </w:r>
      <w:r w:rsidR="00400C6E" w:rsidRPr="006F608D">
        <w:rPr>
          <w:rFonts w:eastAsia="Calibri"/>
          <w:sz w:val="24"/>
          <w:szCs w:val="24"/>
        </w:rPr>
        <w:t>,</w:t>
      </w:r>
      <w:r w:rsidR="00667B89" w:rsidRPr="006F608D">
        <w:rPr>
          <w:rFonts w:eastAsia="Calibri"/>
          <w:sz w:val="24"/>
          <w:szCs w:val="24"/>
        </w:rPr>
        <w:t xml:space="preserve"> приняли активное участие в </w:t>
      </w:r>
      <w:r w:rsidR="00400C6E" w:rsidRPr="006F608D">
        <w:rPr>
          <w:rFonts w:eastAsia="Calibri"/>
          <w:sz w:val="24"/>
          <w:szCs w:val="24"/>
        </w:rPr>
        <w:t xml:space="preserve">краевом </w:t>
      </w:r>
      <w:proofErr w:type="spellStart"/>
      <w:r w:rsidR="00667B89" w:rsidRPr="006F608D">
        <w:rPr>
          <w:rFonts w:eastAsia="Calibri"/>
          <w:sz w:val="24"/>
          <w:szCs w:val="24"/>
        </w:rPr>
        <w:t>профсоюзно</w:t>
      </w:r>
      <w:proofErr w:type="spellEnd"/>
      <w:r w:rsidR="00667B89" w:rsidRPr="006F608D">
        <w:rPr>
          <w:rFonts w:eastAsia="Calibri"/>
          <w:sz w:val="24"/>
          <w:szCs w:val="24"/>
        </w:rPr>
        <w:t xml:space="preserve"> -</w:t>
      </w:r>
      <w:r w:rsidR="00A26B42" w:rsidRPr="006F608D">
        <w:rPr>
          <w:rFonts w:eastAsia="Calibri"/>
          <w:sz w:val="24"/>
          <w:szCs w:val="24"/>
        </w:rPr>
        <w:t xml:space="preserve"> </w:t>
      </w:r>
      <w:r w:rsidR="00667B89" w:rsidRPr="006F608D">
        <w:rPr>
          <w:rFonts w:eastAsia="Calibri"/>
          <w:sz w:val="24"/>
          <w:szCs w:val="24"/>
        </w:rPr>
        <w:t xml:space="preserve">новогоднем </w:t>
      </w:r>
      <w:proofErr w:type="spellStart"/>
      <w:r w:rsidR="00667B89" w:rsidRPr="006F608D">
        <w:rPr>
          <w:rFonts w:eastAsia="Calibri"/>
          <w:sz w:val="24"/>
          <w:szCs w:val="24"/>
        </w:rPr>
        <w:t>чел</w:t>
      </w:r>
      <w:r w:rsidR="00400C6E" w:rsidRPr="006F608D">
        <w:rPr>
          <w:rFonts w:eastAsia="Calibri"/>
          <w:sz w:val="24"/>
          <w:szCs w:val="24"/>
        </w:rPr>
        <w:t>лендже</w:t>
      </w:r>
      <w:proofErr w:type="spellEnd"/>
      <w:r w:rsidR="00400C6E" w:rsidRPr="006F608D">
        <w:rPr>
          <w:rFonts w:eastAsia="Calibri"/>
          <w:sz w:val="24"/>
          <w:szCs w:val="24"/>
        </w:rPr>
        <w:t>.</w:t>
      </w:r>
      <w:r w:rsidR="00667B89" w:rsidRPr="006F608D">
        <w:rPr>
          <w:rFonts w:eastAsia="Calibri"/>
          <w:sz w:val="24"/>
          <w:szCs w:val="24"/>
        </w:rPr>
        <w:t xml:space="preserve"> П</w:t>
      </w:r>
      <w:r w:rsidR="00400C6E" w:rsidRPr="006F608D">
        <w:rPr>
          <w:rFonts w:eastAsia="Calibri"/>
          <w:sz w:val="24"/>
          <w:szCs w:val="24"/>
        </w:rPr>
        <w:t xml:space="preserve">олучили 5 сертификатов </w:t>
      </w:r>
      <w:r w:rsidR="00F4054D" w:rsidRPr="006F608D">
        <w:rPr>
          <w:rFonts w:eastAsia="Calibri"/>
          <w:sz w:val="24"/>
          <w:szCs w:val="24"/>
        </w:rPr>
        <w:t xml:space="preserve">активных </w:t>
      </w:r>
      <w:r w:rsidR="00400C6E" w:rsidRPr="006F608D">
        <w:rPr>
          <w:rFonts w:eastAsia="Calibri"/>
          <w:sz w:val="24"/>
          <w:szCs w:val="24"/>
        </w:rPr>
        <w:t>участников</w:t>
      </w:r>
      <w:r w:rsidR="00667B89" w:rsidRPr="006F608D">
        <w:rPr>
          <w:rFonts w:eastAsia="Calibri"/>
          <w:sz w:val="24"/>
          <w:szCs w:val="24"/>
        </w:rPr>
        <w:t xml:space="preserve"> от краевого комитета</w:t>
      </w:r>
      <w:r w:rsidR="00F4054D" w:rsidRPr="006F608D">
        <w:rPr>
          <w:rFonts w:eastAsia="Calibri"/>
          <w:sz w:val="24"/>
          <w:szCs w:val="24"/>
        </w:rPr>
        <w:t xml:space="preserve"> Профсоюза работников образования. </w:t>
      </w:r>
      <w:r>
        <w:rPr>
          <w:rFonts w:eastAsia="Calibri"/>
          <w:sz w:val="24"/>
          <w:szCs w:val="24"/>
        </w:rPr>
        <w:t xml:space="preserve">              </w:t>
      </w:r>
      <w:r w:rsidR="00A26B42" w:rsidRPr="006F608D">
        <w:rPr>
          <w:rFonts w:eastAsia="Calibri"/>
          <w:sz w:val="24"/>
          <w:szCs w:val="24"/>
        </w:rPr>
        <w:t xml:space="preserve">Обеспечивается материальное стимулирование молодых учителей: </w:t>
      </w:r>
      <w:r w:rsidR="008372FE">
        <w:rPr>
          <w:rFonts w:eastAsia="Calibri"/>
          <w:sz w:val="24"/>
          <w:szCs w:val="24"/>
        </w:rPr>
        <w:t xml:space="preserve"> </w:t>
      </w:r>
      <w:proofErr w:type="gramStart"/>
      <w:r w:rsidR="00A26B42" w:rsidRPr="006F608D">
        <w:rPr>
          <w:rFonts w:eastAsia="Calibri"/>
          <w:sz w:val="24"/>
          <w:szCs w:val="24"/>
        </w:rPr>
        <w:t>ежемесячная</w:t>
      </w:r>
      <w:proofErr w:type="gramEnd"/>
      <w:r w:rsidR="00A26B42" w:rsidRPr="006F608D">
        <w:rPr>
          <w:rFonts w:eastAsia="Calibri"/>
          <w:sz w:val="24"/>
          <w:szCs w:val="24"/>
        </w:rPr>
        <w:t xml:space="preserve"> надбавкой в размере 30% - </w:t>
      </w:r>
      <w:r w:rsidR="008372FE">
        <w:rPr>
          <w:rFonts w:eastAsia="Calibri"/>
          <w:sz w:val="24"/>
          <w:szCs w:val="24"/>
        </w:rPr>
        <w:t xml:space="preserve">в </w:t>
      </w:r>
      <w:r w:rsidR="00A26B42" w:rsidRPr="006F608D">
        <w:rPr>
          <w:rFonts w:eastAsia="Calibri"/>
          <w:sz w:val="24"/>
          <w:szCs w:val="24"/>
        </w:rPr>
        <w:t>1год работы, 20% -</w:t>
      </w:r>
      <w:r w:rsidR="008372FE">
        <w:rPr>
          <w:rFonts w:eastAsia="Calibri"/>
          <w:sz w:val="24"/>
          <w:szCs w:val="24"/>
        </w:rPr>
        <w:t xml:space="preserve"> во </w:t>
      </w:r>
      <w:r w:rsidR="00A26B42" w:rsidRPr="006F608D">
        <w:rPr>
          <w:rFonts w:eastAsia="Calibri"/>
          <w:sz w:val="24"/>
          <w:szCs w:val="24"/>
        </w:rPr>
        <w:t xml:space="preserve">2 год, 10% - </w:t>
      </w:r>
      <w:r w:rsidR="008372FE">
        <w:rPr>
          <w:rFonts w:eastAsia="Calibri"/>
          <w:sz w:val="24"/>
          <w:szCs w:val="24"/>
        </w:rPr>
        <w:t xml:space="preserve">в </w:t>
      </w:r>
      <w:r w:rsidR="00A26B42" w:rsidRPr="006F608D">
        <w:rPr>
          <w:rFonts w:eastAsia="Calibri"/>
          <w:sz w:val="24"/>
          <w:szCs w:val="24"/>
        </w:rPr>
        <w:t>3 год</w:t>
      </w:r>
      <w:r w:rsidR="008372FE">
        <w:rPr>
          <w:rFonts w:eastAsia="Calibri"/>
          <w:sz w:val="24"/>
          <w:szCs w:val="24"/>
        </w:rPr>
        <w:t xml:space="preserve"> работы.</w:t>
      </w:r>
    </w:p>
    <w:p w:rsidR="00726604" w:rsidRPr="006F608D" w:rsidRDefault="00451BDF" w:rsidP="006871D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</w:t>
      </w:r>
      <w:r w:rsidR="00D074A4" w:rsidRPr="006F608D">
        <w:rPr>
          <w:rFonts w:eastAsia="Calibri"/>
          <w:sz w:val="24"/>
          <w:szCs w:val="24"/>
          <w:lang w:val="en-US"/>
        </w:rPr>
        <w:t>VII</w:t>
      </w:r>
      <w:r w:rsidR="00D074A4" w:rsidRPr="006F608D">
        <w:rPr>
          <w:rFonts w:eastAsia="Calibri"/>
          <w:sz w:val="24"/>
          <w:szCs w:val="24"/>
        </w:rPr>
        <w:t>. ИНФОРМАЦИОННАЯ И АНАЛИТИЧЕСКАЯ РАБОТА.</w:t>
      </w:r>
    </w:p>
    <w:p w:rsidR="00A26B42" w:rsidRPr="006F608D" w:rsidRDefault="00451BDF" w:rsidP="006871D2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</w:t>
      </w:r>
      <w:r w:rsidR="00113F2E">
        <w:rPr>
          <w:sz w:val="24"/>
          <w:szCs w:val="24"/>
        </w:rPr>
        <w:t xml:space="preserve"> </w:t>
      </w:r>
      <w:r w:rsidR="00726604" w:rsidRPr="006F608D">
        <w:rPr>
          <w:sz w:val="24"/>
          <w:szCs w:val="24"/>
        </w:rPr>
        <w:t xml:space="preserve">Основные задачи информационной работы </w:t>
      </w:r>
      <w:r>
        <w:rPr>
          <w:sz w:val="24"/>
          <w:szCs w:val="24"/>
        </w:rPr>
        <w:t>–</w:t>
      </w:r>
      <w:r w:rsidR="00726604" w:rsidRPr="006F60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это </w:t>
      </w:r>
      <w:r w:rsidR="00726604" w:rsidRPr="006F608D">
        <w:rPr>
          <w:sz w:val="24"/>
          <w:szCs w:val="24"/>
        </w:rPr>
        <w:t>повышение уровня</w:t>
      </w:r>
      <w:r w:rsidR="00CD4D9D" w:rsidRPr="006F608D">
        <w:rPr>
          <w:sz w:val="24"/>
          <w:szCs w:val="24"/>
        </w:rPr>
        <w:t xml:space="preserve"> </w:t>
      </w:r>
      <w:r w:rsidR="00726604" w:rsidRPr="006F608D">
        <w:rPr>
          <w:sz w:val="24"/>
          <w:szCs w:val="24"/>
        </w:rPr>
        <w:t>информированности рядовых членов деятельности Профсоюза, разъяснение</w:t>
      </w:r>
      <w:r w:rsidR="00CD4D9D" w:rsidRPr="006F608D">
        <w:rPr>
          <w:sz w:val="24"/>
          <w:szCs w:val="24"/>
        </w:rPr>
        <w:t xml:space="preserve"> смысла объединения в профессиональные</w:t>
      </w:r>
      <w:r w:rsidR="00726604" w:rsidRPr="006F608D">
        <w:rPr>
          <w:sz w:val="24"/>
          <w:szCs w:val="24"/>
        </w:rPr>
        <w:t xml:space="preserve"> союзы и формирование позитивного</w:t>
      </w:r>
      <w:r w:rsidR="00CD4D9D" w:rsidRPr="006F608D">
        <w:rPr>
          <w:sz w:val="24"/>
          <w:szCs w:val="24"/>
        </w:rPr>
        <w:t xml:space="preserve"> </w:t>
      </w:r>
      <w:r w:rsidR="00726604" w:rsidRPr="006F608D">
        <w:rPr>
          <w:sz w:val="24"/>
          <w:szCs w:val="24"/>
        </w:rPr>
        <w:t>имиджа Профсоюза. В целях открытости и прозрачности в деятельности</w:t>
      </w:r>
      <w:r w:rsidR="00CD4D9D" w:rsidRPr="006F608D">
        <w:rPr>
          <w:sz w:val="24"/>
          <w:szCs w:val="24"/>
        </w:rPr>
        <w:t xml:space="preserve"> </w:t>
      </w:r>
      <w:r w:rsidR="00726604" w:rsidRPr="006F608D">
        <w:rPr>
          <w:sz w:val="24"/>
          <w:szCs w:val="24"/>
        </w:rPr>
        <w:t>профсоюзных организаций на сайт</w:t>
      </w:r>
      <w:r>
        <w:rPr>
          <w:sz w:val="24"/>
          <w:szCs w:val="24"/>
        </w:rPr>
        <w:t xml:space="preserve">е районного Комитета по образованию и делам молодежи, на странице </w:t>
      </w:r>
      <w:r w:rsidR="00B21A1A">
        <w:rPr>
          <w:sz w:val="24"/>
          <w:szCs w:val="24"/>
        </w:rPr>
        <w:t>Профсоюзной</w:t>
      </w:r>
      <w:r w:rsidR="00726604" w:rsidRPr="006F608D">
        <w:rPr>
          <w:sz w:val="24"/>
          <w:szCs w:val="24"/>
        </w:rPr>
        <w:t xml:space="preserve"> организации размещается</w:t>
      </w:r>
      <w:r w:rsidR="00CD4D9D" w:rsidRPr="006F608D">
        <w:rPr>
          <w:sz w:val="24"/>
          <w:szCs w:val="24"/>
        </w:rPr>
        <w:t xml:space="preserve"> </w:t>
      </w:r>
      <w:r w:rsidR="00726604" w:rsidRPr="006F608D">
        <w:rPr>
          <w:sz w:val="24"/>
          <w:szCs w:val="24"/>
        </w:rPr>
        <w:t>различный материал, публичные отчет</w:t>
      </w:r>
      <w:r w:rsidR="004A194D" w:rsidRPr="006F608D">
        <w:rPr>
          <w:sz w:val="24"/>
          <w:szCs w:val="24"/>
        </w:rPr>
        <w:t xml:space="preserve">ы, создана группа Профсоюз района в </w:t>
      </w:r>
      <w:r w:rsidR="004A194D" w:rsidRPr="006F608D">
        <w:rPr>
          <w:sz w:val="24"/>
          <w:szCs w:val="24"/>
          <w:lang w:val="en-US"/>
        </w:rPr>
        <w:t>WhatsApp</w:t>
      </w:r>
      <w:r w:rsidR="004A194D" w:rsidRPr="006F608D">
        <w:rPr>
          <w:sz w:val="24"/>
          <w:szCs w:val="24"/>
        </w:rPr>
        <w:t xml:space="preserve">, а председатели размещают материалы в  группах своих </w:t>
      </w:r>
      <w:r w:rsidR="00B21A1A">
        <w:rPr>
          <w:sz w:val="24"/>
          <w:szCs w:val="24"/>
        </w:rPr>
        <w:t xml:space="preserve">образовательных </w:t>
      </w:r>
      <w:r w:rsidR="004A194D" w:rsidRPr="006F608D">
        <w:rPr>
          <w:sz w:val="24"/>
          <w:szCs w:val="24"/>
        </w:rPr>
        <w:t>организаций. На сегодняшний день районная организация Профсоюза оснащен</w:t>
      </w:r>
      <w:r w:rsidR="00CD4D9D" w:rsidRPr="006F608D">
        <w:rPr>
          <w:sz w:val="24"/>
          <w:szCs w:val="24"/>
        </w:rPr>
        <w:t>а ноутбуком</w:t>
      </w:r>
      <w:r w:rsidR="004A194D" w:rsidRPr="006F608D">
        <w:rPr>
          <w:sz w:val="24"/>
          <w:szCs w:val="24"/>
        </w:rPr>
        <w:t>,</w:t>
      </w:r>
      <w:r w:rsidR="00CD4D9D" w:rsidRPr="006F608D">
        <w:rPr>
          <w:sz w:val="24"/>
          <w:szCs w:val="24"/>
        </w:rPr>
        <w:t xml:space="preserve"> </w:t>
      </w:r>
      <w:r w:rsidR="004A194D" w:rsidRPr="006F608D">
        <w:rPr>
          <w:sz w:val="24"/>
          <w:szCs w:val="24"/>
        </w:rPr>
        <w:t xml:space="preserve"> имеет электронный адрес,</w:t>
      </w:r>
      <w:r w:rsidR="00CD4D9D" w:rsidRPr="006F608D">
        <w:rPr>
          <w:sz w:val="24"/>
          <w:szCs w:val="24"/>
        </w:rPr>
        <w:t xml:space="preserve"> страницу на </w:t>
      </w:r>
      <w:r w:rsidR="004A194D" w:rsidRPr="006F608D">
        <w:rPr>
          <w:sz w:val="24"/>
          <w:szCs w:val="24"/>
        </w:rPr>
        <w:t xml:space="preserve"> сайт</w:t>
      </w:r>
      <w:r w:rsidR="00CD4D9D" w:rsidRPr="006F608D">
        <w:rPr>
          <w:sz w:val="24"/>
          <w:szCs w:val="24"/>
        </w:rPr>
        <w:t>е Комитета</w:t>
      </w:r>
      <w:r w:rsidR="000C64B0" w:rsidRPr="006F608D">
        <w:rPr>
          <w:sz w:val="24"/>
          <w:szCs w:val="24"/>
        </w:rPr>
        <w:t xml:space="preserve"> по образованию, имеет </w:t>
      </w:r>
      <w:r w:rsidR="004A194D" w:rsidRPr="006F608D">
        <w:rPr>
          <w:sz w:val="24"/>
          <w:szCs w:val="24"/>
        </w:rPr>
        <w:t>выход в интернет, что позволяет оперативно направлять в первичные</w:t>
      </w:r>
      <w:r w:rsidR="000C64B0" w:rsidRPr="006F608D">
        <w:rPr>
          <w:sz w:val="24"/>
          <w:szCs w:val="24"/>
        </w:rPr>
        <w:t xml:space="preserve"> </w:t>
      </w:r>
      <w:r w:rsidR="004A194D" w:rsidRPr="006F608D">
        <w:rPr>
          <w:sz w:val="24"/>
          <w:szCs w:val="24"/>
        </w:rPr>
        <w:t>профсоюзные организации необходимые материалы и получать</w:t>
      </w:r>
      <w:r w:rsidR="000C64B0" w:rsidRPr="006F608D">
        <w:rPr>
          <w:sz w:val="24"/>
          <w:szCs w:val="24"/>
        </w:rPr>
        <w:t xml:space="preserve"> </w:t>
      </w:r>
      <w:r w:rsidR="004A194D" w:rsidRPr="006F608D">
        <w:rPr>
          <w:sz w:val="24"/>
          <w:szCs w:val="24"/>
        </w:rPr>
        <w:t>запрашиваемую информацию из первичных профсоюзных организаций.</w:t>
      </w:r>
    </w:p>
    <w:p w:rsidR="00CA2C9D" w:rsidRDefault="00113F2E" w:rsidP="006871D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A26B42" w:rsidRPr="006F608D">
        <w:rPr>
          <w:sz w:val="24"/>
          <w:szCs w:val="24"/>
        </w:rPr>
        <w:t xml:space="preserve">В одноклассниках и </w:t>
      </w:r>
      <w:proofErr w:type="spellStart"/>
      <w:r w:rsidR="00A26B42" w:rsidRPr="006F608D">
        <w:rPr>
          <w:sz w:val="24"/>
          <w:szCs w:val="24"/>
        </w:rPr>
        <w:t>фейсбуке</w:t>
      </w:r>
      <w:proofErr w:type="spellEnd"/>
      <w:r w:rsidR="00A26B42" w:rsidRPr="006F608D">
        <w:rPr>
          <w:sz w:val="24"/>
          <w:szCs w:val="24"/>
        </w:rPr>
        <w:t xml:space="preserve"> были размещены 4 публикации и 1</w:t>
      </w:r>
      <w:r w:rsidR="00B21A1A">
        <w:rPr>
          <w:sz w:val="24"/>
          <w:szCs w:val="24"/>
        </w:rPr>
        <w:t xml:space="preserve"> публикация</w:t>
      </w:r>
      <w:r w:rsidR="00A26B42" w:rsidRPr="006F608D">
        <w:rPr>
          <w:sz w:val="24"/>
          <w:szCs w:val="24"/>
        </w:rPr>
        <w:t xml:space="preserve"> в местной газете, были изготовлены брендовая и сувенирная продукции. Заказ в типографии ручки, брелоки, грамоты, благодарственные письма. </w:t>
      </w:r>
      <w:r w:rsidR="00726604" w:rsidRPr="006F608D">
        <w:rPr>
          <w:sz w:val="24"/>
          <w:szCs w:val="24"/>
        </w:rPr>
        <w:t>Газет</w:t>
      </w:r>
      <w:r w:rsidR="001532F4" w:rsidRPr="006F608D">
        <w:rPr>
          <w:sz w:val="24"/>
          <w:szCs w:val="24"/>
        </w:rPr>
        <w:t>у «Мой Профсоюз» получа</w:t>
      </w:r>
      <w:r w:rsidR="00B21A1A">
        <w:rPr>
          <w:sz w:val="24"/>
          <w:szCs w:val="24"/>
        </w:rPr>
        <w:t>ем  две</w:t>
      </w:r>
      <w:r w:rsidR="001532F4" w:rsidRPr="006F608D">
        <w:rPr>
          <w:sz w:val="24"/>
          <w:szCs w:val="24"/>
        </w:rPr>
        <w:t xml:space="preserve">, а 23 газеты </w:t>
      </w:r>
      <w:r w:rsidR="00726604" w:rsidRPr="006F608D">
        <w:rPr>
          <w:sz w:val="24"/>
          <w:szCs w:val="24"/>
        </w:rPr>
        <w:t>«Профсоюзы</w:t>
      </w:r>
      <w:r w:rsidR="001532F4" w:rsidRPr="006F608D">
        <w:rPr>
          <w:sz w:val="24"/>
          <w:szCs w:val="24"/>
        </w:rPr>
        <w:t xml:space="preserve"> Алта</w:t>
      </w:r>
      <w:r w:rsidR="00B21A1A">
        <w:rPr>
          <w:sz w:val="24"/>
          <w:szCs w:val="24"/>
        </w:rPr>
        <w:t>я»  и одну газету «Солидарность»</w:t>
      </w:r>
      <w:r w:rsidR="001532F4" w:rsidRPr="006F608D">
        <w:rPr>
          <w:sz w:val="24"/>
          <w:szCs w:val="24"/>
        </w:rPr>
        <w:t>. Т</w:t>
      </w:r>
      <w:r w:rsidR="00726604" w:rsidRPr="006F608D">
        <w:rPr>
          <w:sz w:val="24"/>
          <w:szCs w:val="24"/>
        </w:rPr>
        <w:t>есно</w:t>
      </w:r>
      <w:r w:rsidR="001532F4" w:rsidRPr="006F608D">
        <w:rPr>
          <w:sz w:val="24"/>
          <w:szCs w:val="24"/>
        </w:rPr>
        <w:t>го сотрудничества</w:t>
      </w:r>
      <w:r w:rsidR="00726604" w:rsidRPr="006F608D">
        <w:rPr>
          <w:sz w:val="24"/>
          <w:szCs w:val="24"/>
        </w:rPr>
        <w:t xml:space="preserve"> районной</w:t>
      </w:r>
      <w:r w:rsidR="001532F4" w:rsidRPr="006F608D">
        <w:rPr>
          <w:sz w:val="24"/>
          <w:szCs w:val="24"/>
        </w:rPr>
        <w:t xml:space="preserve"> организации с районной газетой не получается.</w:t>
      </w:r>
      <w:r w:rsidR="00A26B42" w:rsidRPr="006F608D">
        <w:rPr>
          <w:sz w:val="24"/>
          <w:szCs w:val="24"/>
        </w:rPr>
        <w:t xml:space="preserve"> </w:t>
      </w:r>
      <w:r w:rsidR="00CA2C9D">
        <w:rPr>
          <w:sz w:val="24"/>
          <w:szCs w:val="24"/>
        </w:rPr>
        <w:t>В конкурсе «</w:t>
      </w:r>
      <w:r w:rsidR="00A26B42" w:rsidRPr="006F608D">
        <w:rPr>
          <w:sz w:val="24"/>
          <w:szCs w:val="24"/>
        </w:rPr>
        <w:t>Мой пробный видеоролик</w:t>
      </w:r>
      <w:r w:rsidR="00CA2C9D">
        <w:rPr>
          <w:sz w:val="24"/>
          <w:szCs w:val="24"/>
        </w:rPr>
        <w:t xml:space="preserve">» ролик  </w:t>
      </w:r>
      <w:r w:rsidR="00A26B42" w:rsidRPr="006F608D">
        <w:rPr>
          <w:sz w:val="24"/>
          <w:szCs w:val="24"/>
        </w:rPr>
        <w:t xml:space="preserve">послала в группу председатель </w:t>
      </w:r>
      <w:proofErr w:type="spellStart"/>
      <w:r w:rsidR="00A26B42" w:rsidRPr="006F608D">
        <w:rPr>
          <w:sz w:val="24"/>
          <w:szCs w:val="24"/>
        </w:rPr>
        <w:t>ДТДиМ</w:t>
      </w:r>
      <w:proofErr w:type="spellEnd"/>
      <w:r w:rsidR="00A26B42" w:rsidRPr="006F608D">
        <w:rPr>
          <w:sz w:val="24"/>
          <w:szCs w:val="24"/>
        </w:rPr>
        <w:t xml:space="preserve"> </w:t>
      </w:r>
      <w:proofErr w:type="spellStart"/>
      <w:r w:rsidR="00A26B42" w:rsidRPr="006F608D">
        <w:rPr>
          <w:sz w:val="24"/>
          <w:szCs w:val="24"/>
        </w:rPr>
        <w:t>Аверцева</w:t>
      </w:r>
      <w:proofErr w:type="spellEnd"/>
      <w:r w:rsidR="00A26B42" w:rsidRPr="006F608D">
        <w:rPr>
          <w:sz w:val="24"/>
          <w:szCs w:val="24"/>
        </w:rPr>
        <w:t xml:space="preserve"> С.С. </w:t>
      </w:r>
    </w:p>
    <w:p w:rsidR="00D074A4" w:rsidRPr="006F608D" w:rsidRDefault="00113F2E" w:rsidP="006871D2">
      <w:pPr>
        <w:rPr>
          <w:sz w:val="28"/>
          <w:szCs w:val="28"/>
        </w:rPr>
      </w:pPr>
      <w:r>
        <w:rPr>
          <w:rFonts w:eastAsia="Calibri"/>
          <w:sz w:val="24"/>
          <w:szCs w:val="24"/>
        </w:rPr>
        <w:t xml:space="preserve">           </w:t>
      </w:r>
      <w:r w:rsidR="00D074A4" w:rsidRPr="006F608D">
        <w:rPr>
          <w:rFonts w:eastAsia="Calibri"/>
          <w:sz w:val="24"/>
          <w:szCs w:val="24"/>
        </w:rPr>
        <w:t xml:space="preserve">С целью обеспечения Федерального Закона «О некоммерческих организациях», информационной открытости и прозрачности в деятельности </w:t>
      </w:r>
      <w:proofErr w:type="spellStart"/>
      <w:r w:rsidR="00D074A4" w:rsidRPr="006F608D">
        <w:rPr>
          <w:rFonts w:eastAsia="Calibri"/>
          <w:sz w:val="24"/>
          <w:szCs w:val="24"/>
        </w:rPr>
        <w:t>Змеиногорской</w:t>
      </w:r>
      <w:proofErr w:type="spellEnd"/>
      <w:r w:rsidR="00D074A4" w:rsidRPr="006F608D">
        <w:rPr>
          <w:rFonts w:eastAsia="Calibri"/>
          <w:sz w:val="24"/>
          <w:szCs w:val="24"/>
        </w:rPr>
        <w:t xml:space="preserve">  районной организации Профсоюза, готовятся ежегодные публичные отчёты выборных органов первичной, местной организации Профсоюза с размещением их в открытом доступе на </w:t>
      </w:r>
      <w:r w:rsidR="001532F4" w:rsidRPr="006F608D">
        <w:rPr>
          <w:rFonts w:eastAsia="Calibri"/>
          <w:sz w:val="24"/>
          <w:szCs w:val="24"/>
        </w:rPr>
        <w:t>странице сайта Комитета</w:t>
      </w:r>
      <w:r w:rsidR="00B21A1A">
        <w:rPr>
          <w:rFonts w:eastAsia="Calibri"/>
          <w:sz w:val="24"/>
          <w:szCs w:val="24"/>
        </w:rPr>
        <w:t xml:space="preserve"> по образованию</w:t>
      </w:r>
      <w:r w:rsidR="00D074A4" w:rsidRPr="006F608D">
        <w:rPr>
          <w:rFonts w:eastAsia="Calibri"/>
          <w:sz w:val="24"/>
          <w:szCs w:val="24"/>
        </w:rPr>
        <w:t>, в профсоюзных уголках</w:t>
      </w:r>
      <w:r w:rsidR="00D074A4" w:rsidRPr="006F608D">
        <w:rPr>
          <w:rFonts w:eastAsia="Calibri"/>
          <w:sz w:val="28"/>
          <w:szCs w:val="28"/>
        </w:rPr>
        <w:t xml:space="preserve">. </w:t>
      </w:r>
      <w:r w:rsidR="00CA2C9D">
        <w:rPr>
          <w:rFonts w:eastAsia="Calibri"/>
          <w:sz w:val="28"/>
          <w:szCs w:val="28"/>
        </w:rPr>
        <w:t xml:space="preserve"> </w:t>
      </w:r>
    </w:p>
    <w:p w:rsidR="006F608D" w:rsidRDefault="00B21A1A" w:rsidP="006871D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</w:t>
      </w:r>
      <w:r w:rsidR="00D074A4" w:rsidRPr="006F608D">
        <w:rPr>
          <w:rFonts w:eastAsia="Calibri"/>
          <w:sz w:val="24"/>
          <w:szCs w:val="24"/>
        </w:rPr>
        <w:t>VIII. ФИНАНСОВАЯ РАБОТА.</w:t>
      </w:r>
    </w:p>
    <w:p w:rsidR="00CA2C9D" w:rsidRDefault="00B21A1A" w:rsidP="006871D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</w:t>
      </w:r>
      <w:r w:rsidR="00780C6B">
        <w:rPr>
          <w:rFonts w:eastAsia="Calibri"/>
          <w:sz w:val="24"/>
          <w:szCs w:val="24"/>
        </w:rPr>
        <w:t xml:space="preserve">   </w:t>
      </w:r>
      <w:r w:rsidR="00780C6B" w:rsidRPr="00780C6B">
        <w:rPr>
          <w:rFonts w:eastAsia="Calibri"/>
          <w:sz w:val="24"/>
          <w:szCs w:val="24"/>
        </w:rPr>
        <w:t xml:space="preserve">Основным источником </w:t>
      </w:r>
      <w:r w:rsidR="00CA2C9D">
        <w:rPr>
          <w:rFonts w:eastAsia="Calibri"/>
          <w:sz w:val="24"/>
          <w:szCs w:val="24"/>
        </w:rPr>
        <w:t xml:space="preserve">денежных </w:t>
      </w:r>
      <w:r w:rsidR="00780C6B" w:rsidRPr="00780C6B">
        <w:rPr>
          <w:rFonts w:eastAsia="Calibri"/>
          <w:sz w:val="24"/>
          <w:szCs w:val="24"/>
        </w:rPr>
        <w:t>сре</w:t>
      </w:r>
      <w:proofErr w:type="gramStart"/>
      <w:r w:rsidR="00780C6B" w:rsidRPr="00780C6B">
        <w:rPr>
          <w:rFonts w:eastAsia="Calibri"/>
          <w:sz w:val="24"/>
          <w:szCs w:val="24"/>
        </w:rPr>
        <w:t>д</w:t>
      </w:r>
      <w:r w:rsidR="00CA2C9D">
        <w:rPr>
          <w:rFonts w:eastAsia="Calibri"/>
          <w:sz w:val="24"/>
          <w:szCs w:val="24"/>
        </w:rPr>
        <w:t>ств</w:t>
      </w:r>
      <w:r w:rsidR="008372FE">
        <w:rPr>
          <w:rFonts w:eastAsia="Calibri"/>
          <w:sz w:val="24"/>
          <w:szCs w:val="24"/>
        </w:rPr>
        <w:t xml:space="preserve"> </w:t>
      </w:r>
      <w:r w:rsidR="00CA2C9D">
        <w:rPr>
          <w:rFonts w:eastAsia="Calibri"/>
          <w:sz w:val="24"/>
          <w:szCs w:val="24"/>
        </w:rPr>
        <w:t xml:space="preserve"> </w:t>
      </w:r>
      <w:r w:rsidR="00780C6B">
        <w:rPr>
          <w:rFonts w:eastAsia="Calibri"/>
          <w:sz w:val="24"/>
          <w:szCs w:val="24"/>
        </w:rPr>
        <w:t>пр</w:t>
      </w:r>
      <w:proofErr w:type="gramEnd"/>
      <w:r w:rsidR="00780C6B">
        <w:rPr>
          <w:rFonts w:eastAsia="Calibri"/>
          <w:sz w:val="24"/>
          <w:szCs w:val="24"/>
        </w:rPr>
        <w:t xml:space="preserve">офсоюзного бюджета были и </w:t>
      </w:r>
      <w:r w:rsidR="00780C6B" w:rsidRPr="00780C6B">
        <w:rPr>
          <w:rFonts w:eastAsia="Calibri"/>
          <w:sz w:val="24"/>
          <w:szCs w:val="24"/>
        </w:rPr>
        <w:t>остаются членские профсоюзные взносы, с</w:t>
      </w:r>
      <w:r w:rsidR="00780C6B">
        <w:rPr>
          <w:rFonts w:eastAsia="Calibri"/>
          <w:sz w:val="24"/>
          <w:szCs w:val="24"/>
        </w:rPr>
        <w:t xml:space="preserve">истематически проводится работа </w:t>
      </w:r>
      <w:r w:rsidR="00780C6B" w:rsidRPr="00780C6B">
        <w:rPr>
          <w:rFonts w:eastAsia="Calibri"/>
          <w:sz w:val="24"/>
          <w:szCs w:val="24"/>
        </w:rPr>
        <w:t>по соблюдению обязательств их перечисления.</w:t>
      </w:r>
      <w:r>
        <w:rPr>
          <w:rFonts w:eastAsia="Calibri"/>
          <w:sz w:val="24"/>
          <w:szCs w:val="24"/>
        </w:rPr>
        <w:t xml:space="preserve"> </w:t>
      </w:r>
      <w:r w:rsidR="00D074A4" w:rsidRPr="006F608D">
        <w:rPr>
          <w:rFonts w:eastAsia="Calibri"/>
          <w:sz w:val="24"/>
          <w:szCs w:val="24"/>
        </w:rPr>
        <w:t>В течение года осуществлялся контроль полноты сбора членских профсоюзных взносов, порядка перечисления на банковские счета Профсоюза. Уделялось внимание информированию и разъяснению необходимости централизации денежных средств, создания различных фондов социального назначения, рационального подхода к расходованию профсоюзных средств.</w:t>
      </w:r>
    </w:p>
    <w:p w:rsidR="004A194D" w:rsidRPr="006F608D" w:rsidRDefault="00CA2C9D" w:rsidP="006871D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="004A194D" w:rsidRPr="006F608D">
        <w:rPr>
          <w:sz w:val="24"/>
          <w:szCs w:val="24"/>
        </w:rPr>
        <w:t xml:space="preserve"> </w:t>
      </w:r>
      <w:r w:rsidR="006F608D" w:rsidRPr="006F608D">
        <w:rPr>
          <w:rFonts w:eastAsia="Calibri"/>
          <w:sz w:val="24"/>
          <w:szCs w:val="24"/>
        </w:rPr>
        <w:t>В течение 2020</w:t>
      </w:r>
      <w:r w:rsidR="004A194D" w:rsidRPr="006F608D">
        <w:rPr>
          <w:rFonts w:eastAsia="Calibri"/>
          <w:sz w:val="24"/>
          <w:szCs w:val="24"/>
        </w:rPr>
        <w:t xml:space="preserve"> года было израсходовано средств:</w:t>
      </w:r>
    </w:p>
    <w:p w:rsidR="004A194D" w:rsidRPr="006F608D" w:rsidRDefault="004A194D" w:rsidP="006871D2">
      <w:pPr>
        <w:rPr>
          <w:rFonts w:eastAsia="Calibri"/>
          <w:sz w:val="24"/>
          <w:szCs w:val="24"/>
        </w:rPr>
      </w:pPr>
      <w:r w:rsidRPr="006F608D">
        <w:rPr>
          <w:rFonts w:eastAsia="Calibri"/>
          <w:sz w:val="24"/>
          <w:szCs w:val="24"/>
        </w:rPr>
        <w:t>• На информа</w:t>
      </w:r>
      <w:r w:rsidR="00AB4D0B" w:rsidRPr="006F608D">
        <w:rPr>
          <w:rFonts w:eastAsia="Calibri"/>
          <w:sz w:val="24"/>
          <w:szCs w:val="24"/>
        </w:rPr>
        <w:t>ционно-пропагандист</w:t>
      </w:r>
      <w:r w:rsidR="006F608D" w:rsidRPr="006F608D">
        <w:rPr>
          <w:rFonts w:eastAsia="Calibri"/>
          <w:sz w:val="24"/>
          <w:szCs w:val="24"/>
        </w:rPr>
        <w:t>с</w:t>
      </w:r>
      <w:r w:rsidR="00AB4D0B" w:rsidRPr="006F608D">
        <w:rPr>
          <w:rFonts w:eastAsia="Calibri"/>
          <w:sz w:val="24"/>
          <w:szCs w:val="24"/>
        </w:rPr>
        <w:t>кую работу-</w:t>
      </w:r>
      <w:r w:rsidR="00B21A1A">
        <w:rPr>
          <w:rFonts w:eastAsia="Calibri"/>
          <w:sz w:val="24"/>
          <w:szCs w:val="24"/>
        </w:rPr>
        <w:t xml:space="preserve"> </w:t>
      </w:r>
      <w:r w:rsidR="00AB4D0B" w:rsidRPr="006F608D">
        <w:rPr>
          <w:rFonts w:eastAsia="Calibri"/>
          <w:sz w:val="24"/>
          <w:szCs w:val="24"/>
        </w:rPr>
        <w:t>23</w:t>
      </w:r>
      <w:r w:rsidRPr="006F608D">
        <w:rPr>
          <w:rFonts w:eastAsia="Calibri"/>
          <w:sz w:val="24"/>
          <w:szCs w:val="24"/>
        </w:rPr>
        <w:t>000р.</w:t>
      </w:r>
    </w:p>
    <w:p w:rsidR="004A194D" w:rsidRPr="006F608D" w:rsidRDefault="00AB4D0B" w:rsidP="006871D2">
      <w:pPr>
        <w:rPr>
          <w:rFonts w:eastAsia="Calibri"/>
          <w:sz w:val="24"/>
          <w:szCs w:val="24"/>
        </w:rPr>
      </w:pPr>
      <w:r w:rsidRPr="006F608D">
        <w:rPr>
          <w:rFonts w:eastAsia="Calibri"/>
          <w:sz w:val="24"/>
          <w:szCs w:val="24"/>
        </w:rPr>
        <w:t xml:space="preserve">• </w:t>
      </w:r>
      <w:r w:rsidR="006F608D" w:rsidRPr="006F608D">
        <w:rPr>
          <w:rFonts w:eastAsia="Calibri"/>
          <w:sz w:val="24"/>
          <w:szCs w:val="24"/>
        </w:rPr>
        <w:t>На к</w:t>
      </w:r>
      <w:r w:rsidRPr="006F608D">
        <w:rPr>
          <w:rFonts w:eastAsia="Calibri"/>
          <w:sz w:val="24"/>
          <w:szCs w:val="24"/>
        </w:rPr>
        <w:t>онкурсы</w:t>
      </w:r>
      <w:r w:rsidR="00B21A1A">
        <w:rPr>
          <w:rFonts w:eastAsia="Calibri"/>
          <w:sz w:val="24"/>
          <w:szCs w:val="24"/>
        </w:rPr>
        <w:t>-</w:t>
      </w:r>
      <w:r w:rsidRPr="006F608D">
        <w:rPr>
          <w:rFonts w:eastAsia="Calibri"/>
          <w:sz w:val="24"/>
          <w:szCs w:val="24"/>
        </w:rPr>
        <w:t xml:space="preserve"> 5300</w:t>
      </w:r>
      <w:r w:rsidR="006F608D" w:rsidRPr="006F608D">
        <w:rPr>
          <w:rFonts w:eastAsia="Calibri"/>
          <w:sz w:val="24"/>
          <w:szCs w:val="24"/>
        </w:rPr>
        <w:t>р.</w:t>
      </w:r>
    </w:p>
    <w:p w:rsidR="004A194D" w:rsidRPr="006F608D" w:rsidRDefault="004A194D" w:rsidP="006871D2">
      <w:pPr>
        <w:rPr>
          <w:rFonts w:eastAsia="Calibri"/>
          <w:sz w:val="24"/>
          <w:szCs w:val="24"/>
        </w:rPr>
      </w:pPr>
      <w:r w:rsidRPr="006F608D">
        <w:rPr>
          <w:rFonts w:eastAsia="Calibri"/>
          <w:sz w:val="24"/>
          <w:szCs w:val="24"/>
        </w:rPr>
        <w:t xml:space="preserve">• </w:t>
      </w:r>
      <w:r w:rsidR="00B21A1A">
        <w:rPr>
          <w:rFonts w:eastAsia="Calibri"/>
          <w:sz w:val="24"/>
          <w:szCs w:val="24"/>
        </w:rPr>
        <w:t>На о</w:t>
      </w:r>
      <w:r w:rsidRPr="006F608D">
        <w:rPr>
          <w:rFonts w:eastAsia="Calibri"/>
          <w:sz w:val="24"/>
          <w:szCs w:val="24"/>
        </w:rPr>
        <w:t>казание адресной материа</w:t>
      </w:r>
      <w:r w:rsidR="00AB4D0B" w:rsidRPr="006F608D">
        <w:rPr>
          <w:rFonts w:eastAsia="Calibri"/>
          <w:sz w:val="24"/>
          <w:szCs w:val="24"/>
        </w:rPr>
        <w:t>льной помощи членам Профсоюза-</w:t>
      </w:r>
      <w:r w:rsidR="00B21A1A">
        <w:rPr>
          <w:rFonts w:eastAsia="Calibri"/>
          <w:sz w:val="24"/>
          <w:szCs w:val="24"/>
        </w:rPr>
        <w:t xml:space="preserve"> </w:t>
      </w:r>
      <w:r w:rsidR="00AB4D0B" w:rsidRPr="006F608D">
        <w:rPr>
          <w:rFonts w:eastAsia="Calibri"/>
          <w:sz w:val="24"/>
          <w:szCs w:val="24"/>
        </w:rPr>
        <w:t>965</w:t>
      </w:r>
      <w:r w:rsidRPr="006F608D">
        <w:rPr>
          <w:rFonts w:eastAsia="Calibri"/>
          <w:sz w:val="24"/>
          <w:szCs w:val="24"/>
        </w:rPr>
        <w:t>00р.</w:t>
      </w:r>
    </w:p>
    <w:p w:rsidR="00B21A1A" w:rsidRPr="006F608D" w:rsidRDefault="00B21A1A" w:rsidP="006871D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• На с</w:t>
      </w:r>
      <w:r w:rsidR="004A194D" w:rsidRPr="006F608D">
        <w:rPr>
          <w:rFonts w:eastAsia="Calibri"/>
          <w:sz w:val="24"/>
          <w:szCs w:val="24"/>
        </w:rPr>
        <w:t>оциаль</w:t>
      </w:r>
      <w:r>
        <w:rPr>
          <w:rFonts w:eastAsia="Calibri"/>
          <w:sz w:val="24"/>
          <w:szCs w:val="24"/>
        </w:rPr>
        <w:t>но-благотворительную</w:t>
      </w:r>
      <w:r w:rsidR="00AB4D0B" w:rsidRPr="006F608D">
        <w:rPr>
          <w:rFonts w:eastAsia="Calibri"/>
          <w:sz w:val="24"/>
          <w:szCs w:val="24"/>
        </w:rPr>
        <w:t xml:space="preserve"> помощь- 14</w:t>
      </w:r>
      <w:r w:rsidR="004A194D" w:rsidRPr="006F608D">
        <w:rPr>
          <w:rFonts w:eastAsia="Calibri"/>
          <w:sz w:val="24"/>
          <w:szCs w:val="24"/>
        </w:rPr>
        <w:t>000р.</w:t>
      </w:r>
    </w:p>
    <w:p w:rsidR="00B21A1A" w:rsidRPr="00B21A1A" w:rsidRDefault="00B21A1A" w:rsidP="006871D2">
      <w:r>
        <w:rPr>
          <w:rFonts w:eastAsia="Calibri"/>
          <w:sz w:val="24"/>
          <w:szCs w:val="24"/>
        </w:rPr>
        <w:t>• На ф</w:t>
      </w:r>
      <w:r w:rsidR="004A194D" w:rsidRPr="006F608D">
        <w:rPr>
          <w:rFonts w:eastAsia="Calibri"/>
          <w:sz w:val="24"/>
          <w:szCs w:val="24"/>
        </w:rPr>
        <w:t>инансирование профессиональных конкурсов: «Педагогический</w:t>
      </w:r>
      <w:r>
        <w:rPr>
          <w:rFonts w:eastAsia="Calibri"/>
          <w:sz w:val="24"/>
          <w:szCs w:val="24"/>
        </w:rPr>
        <w:t xml:space="preserve"> </w:t>
      </w:r>
      <w:r w:rsidR="004A194D" w:rsidRPr="00CA2C9D">
        <w:t>дебют», «Восп</w:t>
      </w:r>
      <w:r w:rsidR="00AB4D0B" w:rsidRPr="00CA2C9D">
        <w:t>итатель года», «Учитель года</w:t>
      </w:r>
      <w:r w:rsidR="006F608D" w:rsidRPr="00CA2C9D">
        <w:t xml:space="preserve">» выделено </w:t>
      </w:r>
      <w:r>
        <w:t xml:space="preserve">- </w:t>
      </w:r>
      <w:r w:rsidR="006F608D" w:rsidRPr="00CA2C9D">
        <w:t>11000р</w:t>
      </w:r>
      <w:r w:rsidR="00CA2C9D">
        <w:t>.</w:t>
      </w:r>
    </w:p>
    <w:p w:rsidR="006F608D" w:rsidRPr="00B21A1A" w:rsidRDefault="00B21A1A" w:rsidP="00B21A1A">
      <w:pPr>
        <w:pStyle w:val="a5"/>
        <w:numPr>
          <w:ilvl w:val="0"/>
          <w:numId w:val="4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б</w:t>
      </w:r>
      <w:r w:rsidR="006F608D" w:rsidRPr="00B21A1A">
        <w:rPr>
          <w:rFonts w:eastAsia="Calibri"/>
          <w:sz w:val="24"/>
          <w:szCs w:val="24"/>
        </w:rPr>
        <w:t xml:space="preserve">анковские услуги </w:t>
      </w:r>
      <w:r>
        <w:rPr>
          <w:rFonts w:eastAsia="Calibri"/>
          <w:sz w:val="24"/>
          <w:szCs w:val="24"/>
        </w:rPr>
        <w:t xml:space="preserve">- </w:t>
      </w:r>
      <w:r w:rsidR="006F608D" w:rsidRPr="00B21A1A">
        <w:rPr>
          <w:rFonts w:eastAsia="Calibri"/>
          <w:sz w:val="24"/>
          <w:szCs w:val="24"/>
        </w:rPr>
        <w:t>29100 р.</w:t>
      </w:r>
    </w:p>
    <w:p w:rsidR="006F608D" w:rsidRPr="00D46E4B" w:rsidRDefault="00B21A1A" w:rsidP="00D46E4B">
      <w:pPr>
        <w:pStyle w:val="a5"/>
        <w:numPr>
          <w:ilvl w:val="0"/>
          <w:numId w:val="4"/>
        </w:numPr>
        <w:rPr>
          <w:rFonts w:eastAsia="Calibri"/>
          <w:sz w:val="24"/>
          <w:szCs w:val="24"/>
        </w:rPr>
      </w:pPr>
      <w:r w:rsidRPr="00D46E4B">
        <w:rPr>
          <w:rFonts w:eastAsia="Calibri"/>
          <w:sz w:val="24"/>
          <w:szCs w:val="24"/>
        </w:rPr>
        <w:t>На п</w:t>
      </w:r>
      <w:r w:rsidR="006F608D" w:rsidRPr="00D46E4B">
        <w:rPr>
          <w:rFonts w:eastAsia="Calibri"/>
          <w:sz w:val="24"/>
          <w:szCs w:val="24"/>
        </w:rPr>
        <w:t>роведение культурно</w:t>
      </w:r>
      <w:r w:rsidR="008372FE">
        <w:rPr>
          <w:rFonts w:eastAsia="Calibri"/>
          <w:sz w:val="24"/>
          <w:szCs w:val="24"/>
        </w:rPr>
        <w:t xml:space="preserve"> – массовых мероприятий на</w:t>
      </w:r>
      <w:r w:rsidR="006F608D" w:rsidRPr="00D46E4B">
        <w:rPr>
          <w:rFonts w:eastAsia="Calibri"/>
          <w:sz w:val="24"/>
          <w:szCs w:val="24"/>
        </w:rPr>
        <w:t xml:space="preserve"> сумму-167000р.</w:t>
      </w:r>
    </w:p>
    <w:p w:rsidR="006F608D" w:rsidRPr="00D46E4B" w:rsidRDefault="00D46E4B" w:rsidP="00D46E4B">
      <w:pPr>
        <w:pStyle w:val="a5"/>
        <w:numPr>
          <w:ilvl w:val="0"/>
          <w:numId w:val="4"/>
        </w:numPr>
        <w:rPr>
          <w:rFonts w:eastAsia="Calibri"/>
          <w:sz w:val="24"/>
          <w:szCs w:val="24"/>
        </w:rPr>
      </w:pPr>
      <w:r w:rsidRPr="00D46E4B">
        <w:rPr>
          <w:rFonts w:eastAsia="Calibri"/>
          <w:sz w:val="24"/>
          <w:szCs w:val="24"/>
        </w:rPr>
        <w:t>На работу</w:t>
      </w:r>
      <w:r w:rsidR="006F608D" w:rsidRPr="00D46E4B">
        <w:rPr>
          <w:rFonts w:eastAsia="Calibri"/>
          <w:sz w:val="24"/>
          <w:szCs w:val="24"/>
        </w:rPr>
        <w:t xml:space="preserve"> с молодежью -</w:t>
      </w:r>
      <w:r>
        <w:rPr>
          <w:rFonts w:eastAsia="Calibri"/>
          <w:sz w:val="24"/>
          <w:szCs w:val="24"/>
        </w:rPr>
        <w:t xml:space="preserve"> </w:t>
      </w:r>
      <w:r w:rsidR="006F608D" w:rsidRPr="00D46E4B">
        <w:rPr>
          <w:rFonts w:eastAsia="Calibri"/>
          <w:sz w:val="24"/>
          <w:szCs w:val="24"/>
        </w:rPr>
        <w:t>3200р.</w:t>
      </w:r>
      <w:bookmarkStart w:id="0" w:name="_GoBack"/>
    </w:p>
    <w:bookmarkEnd w:id="0"/>
    <w:p w:rsidR="00D074A4" w:rsidRPr="006F608D" w:rsidRDefault="00113F2E" w:rsidP="006871D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D46E4B"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 xml:space="preserve"> </w:t>
      </w:r>
      <w:r w:rsidR="00D46E4B">
        <w:rPr>
          <w:rFonts w:eastAsia="Calibri"/>
          <w:sz w:val="24"/>
          <w:szCs w:val="24"/>
        </w:rPr>
        <w:t>В районной организации</w:t>
      </w:r>
      <w:r>
        <w:rPr>
          <w:rFonts w:eastAsia="Calibri"/>
          <w:sz w:val="24"/>
          <w:szCs w:val="24"/>
        </w:rPr>
        <w:t xml:space="preserve"> </w:t>
      </w:r>
      <w:r w:rsidR="00D46E4B">
        <w:rPr>
          <w:rFonts w:eastAsia="Calibri"/>
          <w:sz w:val="24"/>
          <w:szCs w:val="24"/>
        </w:rPr>
        <w:t>о</w:t>
      </w:r>
      <w:r w:rsidR="00D074A4" w:rsidRPr="006F608D">
        <w:rPr>
          <w:rFonts w:eastAsia="Calibri"/>
          <w:sz w:val="24"/>
          <w:szCs w:val="24"/>
        </w:rPr>
        <w:t>тсутствует задолженность по перечислению членских взносов в вышестоящие организации Профсоюза. Основная доля денежных средств, профсоюзного бюджета направлена на обеспечение организационных мероприятий, связанных с осуществлением уставных функций.</w:t>
      </w:r>
    </w:p>
    <w:p w:rsidR="00C54C61" w:rsidRDefault="00780C6B" w:rsidP="006871D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D46E4B">
        <w:rPr>
          <w:rFonts w:eastAsia="Calibri"/>
          <w:sz w:val="24"/>
          <w:szCs w:val="24"/>
        </w:rPr>
        <w:t xml:space="preserve">    </w:t>
      </w:r>
      <w:r w:rsidR="00D074A4" w:rsidRPr="006F608D">
        <w:rPr>
          <w:rFonts w:eastAsia="Calibri"/>
          <w:sz w:val="24"/>
          <w:szCs w:val="24"/>
          <w:lang w:val="en-US"/>
        </w:rPr>
        <w:t>IX</w:t>
      </w:r>
      <w:r w:rsidR="006F608D">
        <w:rPr>
          <w:rFonts w:eastAsia="Calibri"/>
          <w:sz w:val="24"/>
          <w:szCs w:val="24"/>
        </w:rPr>
        <w:t>. ЗАДАЧИ НА 2021</w:t>
      </w:r>
      <w:r w:rsidR="00D074A4" w:rsidRPr="006F608D">
        <w:rPr>
          <w:rFonts w:eastAsia="Calibri"/>
          <w:sz w:val="24"/>
          <w:szCs w:val="24"/>
        </w:rPr>
        <w:t xml:space="preserve"> ГОД.</w:t>
      </w:r>
    </w:p>
    <w:p w:rsidR="002C71FE" w:rsidRPr="00DB2B25" w:rsidRDefault="00D46E4B" w:rsidP="006871D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      З</w:t>
      </w:r>
      <w:r w:rsidR="00DB2B25" w:rsidRPr="00DB2B25">
        <w:rPr>
          <w:rFonts w:eastAsia="Calibri"/>
          <w:sz w:val="24"/>
          <w:szCs w:val="24"/>
        </w:rPr>
        <w:t>адачи</w:t>
      </w:r>
      <w:r>
        <w:rPr>
          <w:rFonts w:eastAsia="Calibri"/>
          <w:sz w:val="24"/>
          <w:szCs w:val="24"/>
        </w:rPr>
        <w:t>,</w:t>
      </w:r>
      <w:r w:rsidR="00DB2B25" w:rsidRPr="00DB2B25">
        <w:rPr>
          <w:rFonts w:eastAsia="Calibri"/>
          <w:sz w:val="24"/>
          <w:szCs w:val="24"/>
        </w:rPr>
        <w:t xml:space="preserve"> поставленные VIII съездом Общероссийского Профсоюза работников образов</w:t>
      </w:r>
      <w:r>
        <w:rPr>
          <w:rFonts w:eastAsia="Calibri"/>
          <w:sz w:val="24"/>
          <w:szCs w:val="24"/>
        </w:rPr>
        <w:t>ания, станут главными задачами</w:t>
      </w:r>
      <w:r w:rsidR="00DB2B25" w:rsidRPr="00DB2B25">
        <w:rPr>
          <w:rFonts w:eastAsia="Calibri"/>
          <w:sz w:val="24"/>
          <w:szCs w:val="24"/>
        </w:rPr>
        <w:t xml:space="preserve"> </w:t>
      </w:r>
      <w:r w:rsidRPr="00D46E4B">
        <w:rPr>
          <w:rFonts w:eastAsia="Calibri"/>
          <w:sz w:val="24"/>
          <w:szCs w:val="24"/>
        </w:rPr>
        <w:t>районной организации Профсоюза, пр</w:t>
      </w:r>
      <w:r>
        <w:rPr>
          <w:rFonts w:eastAsia="Calibri"/>
          <w:sz w:val="24"/>
          <w:szCs w:val="24"/>
        </w:rPr>
        <w:t>офсоюзных кадров и всего актива. Год 2021</w:t>
      </w:r>
      <w:r w:rsidR="004E7CD5" w:rsidRPr="004E7CD5">
        <w:rPr>
          <w:rFonts w:eastAsia="Calibri"/>
          <w:sz w:val="24"/>
          <w:szCs w:val="24"/>
        </w:rPr>
        <w:t xml:space="preserve"> в  Профсоюзе посвящается  охране  и  укреплению здоровья, целенаправленному формированию    среди работников    системы образования,  потребности  в  здоровом, активном  образе  жизни,  занятиям  физической  культурой и  массовым спортом в целях повышения качества и продолжительности жизни в условиях новых вызовов. В числе основных задач тематического Года –</w:t>
      </w:r>
      <w:r w:rsidR="00DB2B25">
        <w:rPr>
          <w:rFonts w:eastAsia="Calibri"/>
          <w:sz w:val="24"/>
          <w:szCs w:val="24"/>
        </w:rPr>
        <w:t xml:space="preserve"> </w:t>
      </w:r>
      <w:r w:rsidR="004E7CD5" w:rsidRPr="004E7CD5">
        <w:rPr>
          <w:rFonts w:eastAsia="Calibri"/>
          <w:sz w:val="24"/>
          <w:szCs w:val="24"/>
        </w:rPr>
        <w:t>содействие созданию условий для сохранения  здоровья  и ведения  здорового  образа  жизни  в  образовательных организаци</w:t>
      </w:r>
      <w:r w:rsidR="00DB2B25">
        <w:rPr>
          <w:rFonts w:eastAsia="Calibri"/>
          <w:sz w:val="24"/>
          <w:szCs w:val="24"/>
        </w:rPr>
        <w:t xml:space="preserve">ях,  увеличение </w:t>
      </w:r>
      <w:r w:rsidR="004E7CD5" w:rsidRPr="004E7CD5">
        <w:rPr>
          <w:rFonts w:eastAsia="Calibri"/>
          <w:sz w:val="24"/>
          <w:szCs w:val="24"/>
        </w:rPr>
        <w:t>количества здоровье</w:t>
      </w:r>
      <w:r w:rsidR="00DB2B25">
        <w:rPr>
          <w:rFonts w:eastAsia="Calibri"/>
          <w:sz w:val="24"/>
          <w:szCs w:val="24"/>
        </w:rPr>
        <w:t xml:space="preserve"> </w:t>
      </w:r>
      <w:r w:rsidR="004E7CD5" w:rsidRPr="004E7CD5">
        <w:rPr>
          <w:rFonts w:eastAsia="Calibri"/>
          <w:sz w:val="24"/>
          <w:szCs w:val="24"/>
        </w:rPr>
        <w:t>сберегающих, физкультурно-оздоровительных спортивных событий и мероприятий, профилактических  акций.</w:t>
      </w:r>
      <w:r w:rsidR="008D3C07">
        <w:rPr>
          <w:rFonts w:eastAsia="Calibri"/>
          <w:sz w:val="24"/>
          <w:szCs w:val="24"/>
        </w:rPr>
        <w:t xml:space="preserve"> Активизирование работы</w:t>
      </w:r>
      <w:r w:rsidR="00DB2B25" w:rsidRPr="00DB2B25">
        <w:rPr>
          <w:rFonts w:eastAsia="Calibri"/>
          <w:sz w:val="24"/>
          <w:szCs w:val="24"/>
        </w:rPr>
        <w:t xml:space="preserve"> профсоюзной организации по представительству и </w:t>
      </w:r>
      <w:r w:rsidR="00DB2B25">
        <w:rPr>
          <w:rFonts w:eastAsia="Calibri"/>
          <w:sz w:val="24"/>
          <w:szCs w:val="24"/>
        </w:rPr>
        <w:t>защите интересов членов профсоюза</w:t>
      </w:r>
      <w:r w:rsidR="00DB2B25" w:rsidRPr="00DB2B25">
        <w:rPr>
          <w:rFonts w:eastAsia="Calibri"/>
          <w:sz w:val="24"/>
          <w:szCs w:val="24"/>
        </w:rPr>
        <w:t>, повышению социальн</w:t>
      </w:r>
      <w:r>
        <w:rPr>
          <w:rFonts w:eastAsia="Calibri"/>
          <w:sz w:val="24"/>
          <w:szCs w:val="24"/>
        </w:rPr>
        <w:t xml:space="preserve">ой защищённости работников. </w:t>
      </w:r>
      <w:r w:rsidR="008D3C07">
        <w:rPr>
          <w:rFonts w:eastAsia="Calibri"/>
          <w:sz w:val="24"/>
          <w:szCs w:val="24"/>
        </w:rPr>
        <w:t>Содействие</w:t>
      </w:r>
      <w:r w:rsidR="00DB2B25" w:rsidRPr="00DB2B25">
        <w:rPr>
          <w:rFonts w:eastAsia="Calibri"/>
          <w:sz w:val="24"/>
          <w:szCs w:val="24"/>
        </w:rPr>
        <w:t xml:space="preserve"> в улучшении материального положения, укре</w:t>
      </w:r>
      <w:r w:rsidR="002C71FE">
        <w:rPr>
          <w:rFonts w:eastAsia="Calibri"/>
          <w:sz w:val="24"/>
          <w:szCs w:val="24"/>
        </w:rPr>
        <w:t>пления здоровья работников организации</w:t>
      </w:r>
      <w:r w:rsidR="00DB2B25" w:rsidRPr="00DB2B25">
        <w:rPr>
          <w:rFonts w:eastAsia="Calibri"/>
          <w:sz w:val="24"/>
          <w:szCs w:val="24"/>
        </w:rPr>
        <w:t xml:space="preserve"> в создании условий для повышения их к</w:t>
      </w:r>
      <w:r>
        <w:rPr>
          <w:rFonts w:eastAsia="Calibri"/>
          <w:sz w:val="24"/>
          <w:szCs w:val="24"/>
        </w:rPr>
        <w:t xml:space="preserve">валификации, проведения досуга. </w:t>
      </w:r>
      <w:r w:rsidR="002C71FE" w:rsidRPr="002C71FE">
        <w:rPr>
          <w:rFonts w:eastAsia="Calibri"/>
          <w:sz w:val="24"/>
          <w:szCs w:val="24"/>
        </w:rPr>
        <w:t>Формирование  цифровой  информацио</w:t>
      </w:r>
      <w:r w:rsidR="008D3C07">
        <w:rPr>
          <w:rFonts w:eastAsia="Calibri"/>
          <w:sz w:val="24"/>
          <w:szCs w:val="24"/>
        </w:rPr>
        <w:t xml:space="preserve">нно-образовательной среды  </w:t>
      </w:r>
      <w:proofErr w:type="gramStart"/>
      <w:r w:rsidR="008D3C07">
        <w:rPr>
          <w:rFonts w:eastAsia="Calibri"/>
          <w:sz w:val="24"/>
          <w:szCs w:val="24"/>
        </w:rPr>
        <w:t>в</w:t>
      </w:r>
      <w:proofErr w:type="gramEnd"/>
      <w:r w:rsidR="008D3C07">
        <w:rPr>
          <w:rFonts w:eastAsia="Calibri"/>
          <w:sz w:val="24"/>
          <w:szCs w:val="24"/>
        </w:rPr>
        <w:t xml:space="preserve">   </w:t>
      </w:r>
      <w:r w:rsidR="002C71FE" w:rsidRPr="002C71FE">
        <w:rPr>
          <w:rFonts w:eastAsia="Calibri"/>
          <w:sz w:val="24"/>
          <w:szCs w:val="24"/>
        </w:rPr>
        <w:t>Профсоюза.  Переход  всех  первичных  профсоюзных организаций на электронный учет членов Профсоюза. Привлечение членов Профсоюза к участию в Федеральной бонусной программе Профсоюза PROFCARDS,  направленной  на  социаль</w:t>
      </w:r>
      <w:r>
        <w:rPr>
          <w:rFonts w:eastAsia="Calibri"/>
          <w:sz w:val="24"/>
          <w:szCs w:val="24"/>
        </w:rPr>
        <w:t xml:space="preserve">ную поддержку членов Профсоюза. </w:t>
      </w:r>
      <w:r w:rsidR="002C71FE" w:rsidRPr="002C71FE">
        <w:rPr>
          <w:rFonts w:eastAsia="Calibri"/>
          <w:sz w:val="24"/>
          <w:szCs w:val="24"/>
        </w:rPr>
        <w:t>Увеличение  членской  базы  первичных  профсоюзных органи</w:t>
      </w:r>
      <w:r>
        <w:rPr>
          <w:rFonts w:eastAsia="Calibri"/>
          <w:sz w:val="24"/>
          <w:szCs w:val="24"/>
        </w:rPr>
        <w:t xml:space="preserve">заций, имеющих численность ниже </w:t>
      </w:r>
      <w:r w:rsidR="002C71FE" w:rsidRPr="002C71FE">
        <w:rPr>
          <w:rFonts w:eastAsia="Calibri"/>
          <w:sz w:val="24"/>
          <w:szCs w:val="24"/>
        </w:rPr>
        <w:t>50%.</w:t>
      </w:r>
      <w:r>
        <w:rPr>
          <w:rFonts w:eastAsia="Calibri"/>
          <w:sz w:val="24"/>
          <w:szCs w:val="24"/>
        </w:rPr>
        <w:t xml:space="preserve"> </w:t>
      </w:r>
      <w:r w:rsidR="002C71FE" w:rsidRPr="002C71FE">
        <w:rPr>
          <w:rFonts w:eastAsia="Calibri"/>
          <w:sz w:val="24"/>
          <w:szCs w:val="24"/>
        </w:rPr>
        <w:t>Применение новых форм и методов профсоюзной работы в создании мотивационной среды для вступления в Профсоюз.</w:t>
      </w:r>
    </w:p>
    <w:p w:rsidR="00C54C61" w:rsidRPr="00780C6B" w:rsidRDefault="008D3C07" w:rsidP="006871D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</w:t>
      </w:r>
      <w:r w:rsidR="00C54C61" w:rsidRPr="00C54C61">
        <w:rPr>
          <w:rFonts w:eastAsia="Calibri"/>
          <w:sz w:val="24"/>
          <w:szCs w:val="24"/>
        </w:rPr>
        <w:t>Девиз нашей организации П</w:t>
      </w:r>
      <w:r>
        <w:rPr>
          <w:rFonts w:eastAsia="Calibri"/>
          <w:sz w:val="24"/>
          <w:szCs w:val="24"/>
        </w:rPr>
        <w:t xml:space="preserve">рофсоюза «Мы одна команда!». </w:t>
      </w:r>
      <w:r w:rsidR="00C54C61" w:rsidRPr="00C54C61">
        <w:rPr>
          <w:rFonts w:eastAsia="Calibri"/>
          <w:sz w:val="24"/>
          <w:szCs w:val="24"/>
        </w:rPr>
        <w:t>Только в дружном коллективе есть место новым творческим начинаниям, профессиональному росту. Только в таком коллективе, где профком и администрация заинтересованы в создании хороших условий труда для сотрудников, все будут чувствовать себя комфортно и уверенно</w:t>
      </w:r>
    </w:p>
    <w:p w:rsidR="00D074A4" w:rsidRPr="00780C6B" w:rsidRDefault="00D074A4" w:rsidP="006871D2">
      <w:pPr>
        <w:rPr>
          <w:rFonts w:eastAsia="Calibri"/>
          <w:sz w:val="24"/>
          <w:szCs w:val="24"/>
        </w:rPr>
      </w:pPr>
      <w:r w:rsidRPr="00780C6B">
        <w:rPr>
          <w:rFonts w:eastAsia="Calibri"/>
          <w:sz w:val="24"/>
          <w:szCs w:val="24"/>
        </w:rPr>
        <w:t xml:space="preserve">Председатель </w:t>
      </w:r>
      <w:proofErr w:type="spellStart"/>
      <w:r w:rsidRPr="00780C6B">
        <w:rPr>
          <w:rFonts w:eastAsia="Calibri"/>
          <w:sz w:val="24"/>
          <w:szCs w:val="24"/>
        </w:rPr>
        <w:t>Змеиногорской</w:t>
      </w:r>
      <w:proofErr w:type="spellEnd"/>
      <w:r w:rsidRPr="00780C6B">
        <w:rPr>
          <w:rFonts w:eastAsia="Calibri"/>
          <w:sz w:val="24"/>
          <w:szCs w:val="24"/>
        </w:rPr>
        <w:t xml:space="preserve"> </w:t>
      </w:r>
    </w:p>
    <w:p w:rsidR="000C3370" w:rsidRPr="00780C6B" w:rsidRDefault="00D074A4" w:rsidP="006871D2">
      <w:pPr>
        <w:rPr>
          <w:sz w:val="24"/>
          <w:szCs w:val="24"/>
        </w:rPr>
      </w:pPr>
      <w:r w:rsidRPr="00780C6B">
        <w:rPr>
          <w:rFonts w:eastAsia="Calibri"/>
          <w:sz w:val="24"/>
          <w:szCs w:val="24"/>
        </w:rPr>
        <w:t>районной организации Профсою</w:t>
      </w:r>
      <w:r w:rsidR="00780C6B">
        <w:rPr>
          <w:rFonts w:eastAsia="Calibri"/>
          <w:sz w:val="24"/>
          <w:szCs w:val="24"/>
        </w:rPr>
        <w:t xml:space="preserve">за:                       </w:t>
      </w:r>
      <w:r w:rsidR="00780C6B" w:rsidRPr="00780C6B">
        <w:rPr>
          <w:rFonts w:eastAsia="Calibri"/>
          <w:sz w:val="24"/>
          <w:szCs w:val="24"/>
        </w:rPr>
        <w:t xml:space="preserve">/ </w:t>
      </w:r>
      <w:r w:rsidR="00780C6B">
        <w:rPr>
          <w:rFonts w:eastAsia="Calibri"/>
          <w:sz w:val="24"/>
          <w:szCs w:val="24"/>
        </w:rPr>
        <w:t>Рубцова Л.Н</w:t>
      </w:r>
    </w:p>
    <w:p w:rsidR="004E7CD5" w:rsidRDefault="00F727BB" w:rsidP="006871D2">
      <w:r w:rsidRPr="00F727BB">
        <w:t xml:space="preserve"> </w:t>
      </w:r>
      <w:r w:rsidR="004E7CD5">
        <w:t xml:space="preserve"> </w:t>
      </w:r>
    </w:p>
    <w:p w:rsidR="004E7CD5" w:rsidRDefault="004E7CD5" w:rsidP="006871D2">
      <w:pPr>
        <w:rPr>
          <w:sz w:val="24"/>
          <w:szCs w:val="24"/>
        </w:rPr>
      </w:pPr>
    </w:p>
    <w:p w:rsidR="004E7CD5" w:rsidRPr="00F45991" w:rsidRDefault="004E7CD5" w:rsidP="006871D2">
      <w:pPr>
        <w:rPr>
          <w:sz w:val="24"/>
          <w:szCs w:val="24"/>
        </w:rPr>
      </w:pPr>
    </w:p>
    <w:p w:rsidR="00682B4C" w:rsidRDefault="00682B4C" w:rsidP="006871D2">
      <w:pPr>
        <w:rPr>
          <w:sz w:val="24"/>
          <w:szCs w:val="24"/>
        </w:rPr>
      </w:pPr>
    </w:p>
    <w:p w:rsidR="006236C2" w:rsidRDefault="006236C2" w:rsidP="006871D2">
      <w:pPr>
        <w:rPr>
          <w:sz w:val="24"/>
          <w:szCs w:val="24"/>
        </w:rPr>
      </w:pPr>
    </w:p>
    <w:p w:rsidR="00C40DE1" w:rsidRPr="00F45991" w:rsidRDefault="00C40DE1" w:rsidP="006871D2">
      <w:pPr>
        <w:rPr>
          <w:sz w:val="24"/>
          <w:szCs w:val="24"/>
        </w:rPr>
      </w:pPr>
    </w:p>
    <w:sectPr w:rsidR="00C40DE1" w:rsidRPr="00F45991" w:rsidSect="008D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26" w:rsidRDefault="00F66A26" w:rsidP="00780C6B">
      <w:pPr>
        <w:spacing w:after="0" w:line="240" w:lineRule="auto"/>
      </w:pPr>
      <w:r>
        <w:separator/>
      </w:r>
    </w:p>
  </w:endnote>
  <w:endnote w:type="continuationSeparator" w:id="0">
    <w:p w:rsidR="00F66A26" w:rsidRDefault="00F66A26" w:rsidP="0078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26" w:rsidRDefault="00F66A26" w:rsidP="00780C6B">
      <w:pPr>
        <w:spacing w:after="0" w:line="240" w:lineRule="auto"/>
      </w:pPr>
      <w:r>
        <w:separator/>
      </w:r>
    </w:p>
  </w:footnote>
  <w:footnote w:type="continuationSeparator" w:id="0">
    <w:p w:rsidR="00F66A26" w:rsidRDefault="00F66A26" w:rsidP="00780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3CB"/>
    <w:multiLevelType w:val="hybridMultilevel"/>
    <w:tmpl w:val="10004978"/>
    <w:lvl w:ilvl="0" w:tplc="FEA253EC">
      <w:numFmt w:val="bullet"/>
      <w:lvlText w:val="•"/>
      <w:lvlJc w:val="left"/>
      <w:pPr>
        <w:ind w:left="1639" w:hanging="93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22174D9"/>
    <w:multiLevelType w:val="hybridMultilevel"/>
    <w:tmpl w:val="DD9C226C"/>
    <w:lvl w:ilvl="0" w:tplc="FEA253EC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101018"/>
    <w:multiLevelType w:val="hybridMultilevel"/>
    <w:tmpl w:val="93C6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97264"/>
    <w:multiLevelType w:val="hybridMultilevel"/>
    <w:tmpl w:val="4DDC5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B7"/>
    <w:rsid w:val="00010C41"/>
    <w:rsid w:val="00041487"/>
    <w:rsid w:val="000C3370"/>
    <w:rsid w:val="000C42B7"/>
    <w:rsid w:val="000C64B0"/>
    <w:rsid w:val="00113F2E"/>
    <w:rsid w:val="001532F4"/>
    <w:rsid w:val="001542EC"/>
    <w:rsid w:val="00273A41"/>
    <w:rsid w:val="002A013F"/>
    <w:rsid w:val="002C71FE"/>
    <w:rsid w:val="002E1029"/>
    <w:rsid w:val="00324801"/>
    <w:rsid w:val="00382988"/>
    <w:rsid w:val="003D386E"/>
    <w:rsid w:val="00400C6E"/>
    <w:rsid w:val="00451BDF"/>
    <w:rsid w:val="00452AA3"/>
    <w:rsid w:val="004A194D"/>
    <w:rsid w:val="004B4FE7"/>
    <w:rsid w:val="004E7CD5"/>
    <w:rsid w:val="00510431"/>
    <w:rsid w:val="005548B1"/>
    <w:rsid w:val="005A1BAA"/>
    <w:rsid w:val="006236C2"/>
    <w:rsid w:val="00626C64"/>
    <w:rsid w:val="006404D3"/>
    <w:rsid w:val="00667B89"/>
    <w:rsid w:val="00682B4C"/>
    <w:rsid w:val="006871D2"/>
    <w:rsid w:val="006B2318"/>
    <w:rsid w:val="006F608D"/>
    <w:rsid w:val="00702DD1"/>
    <w:rsid w:val="00726604"/>
    <w:rsid w:val="007471DA"/>
    <w:rsid w:val="00750875"/>
    <w:rsid w:val="00756FD2"/>
    <w:rsid w:val="00770E94"/>
    <w:rsid w:val="00780C6B"/>
    <w:rsid w:val="00792477"/>
    <w:rsid w:val="007B1727"/>
    <w:rsid w:val="007B692D"/>
    <w:rsid w:val="007D4419"/>
    <w:rsid w:val="008372FE"/>
    <w:rsid w:val="008C0EC1"/>
    <w:rsid w:val="008C324E"/>
    <w:rsid w:val="008D39C8"/>
    <w:rsid w:val="008D3C07"/>
    <w:rsid w:val="008F0839"/>
    <w:rsid w:val="0097706A"/>
    <w:rsid w:val="00A26B42"/>
    <w:rsid w:val="00A451B7"/>
    <w:rsid w:val="00A67377"/>
    <w:rsid w:val="00AB4D0B"/>
    <w:rsid w:val="00AF43CE"/>
    <w:rsid w:val="00B21A1A"/>
    <w:rsid w:val="00B875F7"/>
    <w:rsid w:val="00B9061C"/>
    <w:rsid w:val="00BB1FC7"/>
    <w:rsid w:val="00C40DE1"/>
    <w:rsid w:val="00C54C61"/>
    <w:rsid w:val="00CA2C9D"/>
    <w:rsid w:val="00CD4D9D"/>
    <w:rsid w:val="00CF0765"/>
    <w:rsid w:val="00D074A4"/>
    <w:rsid w:val="00D14542"/>
    <w:rsid w:val="00D46E4B"/>
    <w:rsid w:val="00D65F0D"/>
    <w:rsid w:val="00D82FA0"/>
    <w:rsid w:val="00D9781C"/>
    <w:rsid w:val="00DB2B25"/>
    <w:rsid w:val="00DB6FA9"/>
    <w:rsid w:val="00DC14B7"/>
    <w:rsid w:val="00DC1FE8"/>
    <w:rsid w:val="00DD76A0"/>
    <w:rsid w:val="00DF3269"/>
    <w:rsid w:val="00E67679"/>
    <w:rsid w:val="00EC1BDC"/>
    <w:rsid w:val="00F15485"/>
    <w:rsid w:val="00F26AC8"/>
    <w:rsid w:val="00F4054D"/>
    <w:rsid w:val="00F45991"/>
    <w:rsid w:val="00F66A26"/>
    <w:rsid w:val="00F727BB"/>
    <w:rsid w:val="00F74B08"/>
    <w:rsid w:val="00F82B69"/>
    <w:rsid w:val="00F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0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71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B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0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0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C6B"/>
  </w:style>
  <w:style w:type="paragraph" w:styleId="a8">
    <w:name w:val="footer"/>
    <w:basedOn w:val="a"/>
    <w:link w:val="a9"/>
    <w:uiPriority w:val="99"/>
    <w:unhideWhenUsed/>
    <w:rsid w:val="00780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C6B"/>
  </w:style>
  <w:style w:type="character" w:customStyle="1" w:styleId="10">
    <w:name w:val="Заголовок 1 Знак"/>
    <w:basedOn w:val="a0"/>
    <w:link w:val="1"/>
    <w:uiPriority w:val="9"/>
    <w:rsid w:val="00780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CA2C9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87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0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71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B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0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0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C6B"/>
  </w:style>
  <w:style w:type="paragraph" w:styleId="a8">
    <w:name w:val="footer"/>
    <w:basedOn w:val="a"/>
    <w:link w:val="a9"/>
    <w:uiPriority w:val="99"/>
    <w:unhideWhenUsed/>
    <w:rsid w:val="00780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C6B"/>
  </w:style>
  <w:style w:type="character" w:customStyle="1" w:styleId="10">
    <w:name w:val="Заголовок 1 Знак"/>
    <w:basedOn w:val="a0"/>
    <w:link w:val="1"/>
    <w:uiPriority w:val="9"/>
    <w:rsid w:val="00780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CA2C9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87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E5B4-6E5A-4315-9710-8A7198DC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Profsouz</cp:lastModifiedBy>
  <cp:revision>23</cp:revision>
  <dcterms:created xsi:type="dcterms:W3CDTF">2021-01-11T04:01:00Z</dcterms:created>
  <dcterms:modified xsi:type="dcterms:W3CDTF">2021-01-17T09:25:00Z</dcterms:modified>
</cp:coreProperties>
</file>