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D07" w:rsidRDefault="00ED1D0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D07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ED1D07" w:rsidRDefault="00ED1D0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D07">
        <w:rPr>
          <w:rFonts w:ascii="Times New Roman" w:hAnsi="Times New Roman" w:cs="Times New Roman"/>
          <w:sz w:val="28"/>
          <w:szCs w:val="28"/>
        </w:rPr>
        <w:t>приказом комитета</w:t>
      </w:r>
    </w:p>
    <w:p w:rsidR="00ED1D07" w:rsidRPr="00ED1D07" w:rsidRDefault="00ED1D07" w:rsidP="00ED1D07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ED1D07">
        <w:rPr>
          <w:rFonts w:ascii="Times New Roman" w:hAnsi="Times New Roman" w:cs="Times New Roman"/>
          <w:sz w:val="28"/>
          <w:szCs w:val="28"/>
        </w:rPr>
        <w:t xml:space="preserve"> от 31.08.2015 № 197</w:t>
      </w:r>
    </w:p>
    <w:p w:rsidR="00ED1D07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D07" w:rsidRDefault="00ED1D07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F0E" w:rsidRDefault="004B3F0E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F0E">
        <w:rPr>
          <w:rFonts w:ascii="Times New Roman" w:hAnsi="Times New Roman" w:cs="Times New Roman"/>
          <w:b/>
          <w:sz w:val="28"/>
          <w:szCs w:val="28"/>
        </w:rPr>
        <w:t>Пла</w:t>
      </w:r>
      <w:r w:rsidR="00715F99" w:rsidRPr="004B3F0E">
        <w:rPr>
          <w:rFonts w:ascii="Times New Roman" w:hAnsi="Times New Roman" w:cs="Times New Roman"/>
          <w:b/>
          <w:sz w:val="28"/>
          <w:szCs w:val="28"/>
        </w:rPr>
        <w:t>н</w:t>
      </w:r>
      <w:r w:rsidR="00FD73BB">
        <w:rPr>
          <w:rFonts w:ascii="Times New Roman" w:hAnsi="Times New Roman" w:cs="Times New Roman"/>
          <w:b/>
          <w:sz w:val="28"/>
          <w:szCs w:val="28"/>
        </w:rPr>
        <w:t>-график</w:t>
      </w:r>
    </w:p>
    <w:p w:rsidR="009754A2" w:rsidRPr="004B3F0E" w:rsidRDefault="009754A2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F99" w:rsidRDefault="00053A45" w:rsidP="009754A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B3F0E">
        <w:rPr>
          <w:rFonts w:ascii="Times New Roman" w:hAnsi="Times New Roman" w:cs="Times New Roman"/>
          <w:sz w:val="28"/>
          <w:szCs w:val="28"/>
        </w:rPr>
        <w:t>по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обеспечен</w:t>
      </w:r>
      <w:r w:rsidR="004B3F0E">
        <w:rPr>
          <w:rFonts w:ascii="Times New Roman" w:hAnsi="Times New Roman" w:cs="Times New Roman"/>
          <w:sz w:val="28"/>
          <w:szCs w:val="28"/>
        </w:rPr>
        <w:t>ию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государственного образовател</w:t>
      </w:r>
      <w:r w:rsidR="004B3F0E">
        <w:rPr>
          <w:rFonts w:ascii="Times New Roman" w:hAnsi="Times New Roman" w:cs="Times New Roman"/>
          <w:sz w:val="28"/>
          <w:szCs w:val="28"/>
        </w:rPr>
        <w:t>ьног</w:t>
      </w:r>
      <w:r w:rsidR="00715F99" w:rsidRPr="004B3F0E">
        <w:rPr>
          <w:rFonts w:ascii="Times New Roman" w:hAnsi="Times New Roman" w:cs="Times New Roman"/>
          <w:sz w:val="28"/>
          <w:szCs w:val="28"/>
        </w:rPr>
        <w:t>о стандарта</w:t>
      </w:r>
      <w:r w:rsidR="004B3F0E">
        <w:rPr>
          <w:rFonts w:ascii="Times New Roman" w:hAnsi="Times New Roman" w:cs="Times New Roman"/>
          <w:sz w:val="28"/>
          <w:szCs w:val="28"/>
        </w:rPr>
        <w:t xml:space="preserve"> 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</w:t>
      </w:r>
      <w:r w:rsidR="004B3F0E"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>бучающихся с огра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иче</w:t>
      </w:r>
      <w:r w:rsidR="004B3F0E">
        <w:rPr>
          <w:rFonts w:ascii="Times New Roman" w:hAnsi="Times New Roman" w:cs="Times New Roman"/>
          <w:sz w:val="28"/>
          <w:szCs w:val="28"/>
        </w:rPr>
        <w:t>нн</w:t>
      </w:r>
      <w:r w:rsidR="00715F99" w:rsidRPr="004B3F0E">
        <w:rPr>
          <w:rFonts w:ascii="Times New Roman" w:hAnsi="Times New Roman" w:cs="Times New Roman"/>
          <w:sz w:val="28"/>
          <w:szCs w:val="28"/>
        </w:rPr>
        <w:t>ыми в</w:t>
      </w:r>
      <w:r w:rsidR="004B3F0E">
        <w:rPr>
          <w:rFonts w:ascii="Times New Roman" w:hAnsi="Times New Roman" w:cs="Times New Roman"/>
          <w:sz w:val="28"/>
          <w:szCs w:val="28"/>
        </w:rPr>
        <w:t>озможн</w:t>
      </w:r>
      <w:r w:rsidR="00715F99" w:rsidRPr="004B3F0E">
        <w:rPr>
          <w:rFonts w:ascii="Times New Roman" w:hAnsi="Times New Roman" w:cs="Times New Roman"/>
          <w:sz w:val="28"/>
          <w:szCs w:val="28"/>
        </w:rPr>
        <w:t>остя</w:t>
      </w:r>
      <w:r w:rsidR="004B3F0E">
        <w:rPr>
          <w:rFonts w:ascii="Times New Roman" w:hAnsi="Times New Roman" w:cs="Times New Roman"/>
          <w:sz w:val="28"/>
          <w:szCs w:val="28"/>
        </w:rPr>
        <w:t>ми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здоровь</w:t>
      </w:r>
      <w:r w:rsidR="004B3F0E">
        <w:rPr>
          <w:rFonts w:ascii="Times New Roman" w:hAnsi="Times New Roman" w:cs="Times New Roman"/>
          <w:sz w:val="28"/>
          <w:szCs w:val="28"/>
        </w:rPr>
        <w:t>я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и федерального государстве</w:t>
      </w:r>
      <w:r w:rsidR="004B3F0E">
        <w:rPr>
          <w:rFonts w:ascii="Times New Roman" w:hAnsi="Times New Roman" w:cs="Times New Roman"/>
          <w:sz w:val="28"/>
          <w:szCs w:val="28"/>
        </w:rPr>
        <w:t>нн</w:t>
      </w:r>
      <w:r w:rsidR="00715F99" w:rsidRPr="004B3F0E">
        <w:rPr>
          <w:rFonts w:ascii="Times New Roman" w:hAnsi="Times New Roman" w:cs="Times New Roman"/>
          <w:sz w:val="28"/>
          <w:szCs w:val="28"/>
        </w:rPr>
        <w:t>ого образовател</w:t>
      </w:r>
      <w:r w:rsidR="00715F99" w:rsidRPr="004B3F0E">
        <w:rPr>
          <w:rFonts w:ascii="Times New Roman" w:hAnsi="Times New Roman" w:cs="Times New Roman"/>
          <w:sz w:val="28"/>
          <w:szCs w:val="28"/>
        </w:rPr>
        <w:t>ь</w:t>
      </w:r>
      <w:r w:rsidR="00715F99" w:rsidRPr="004B3F0E">
        <w:rPr>
          <w:rFonts w:ascii="Times New Roman" w:hAnsi="Times New Roman" w:cs="Times New Roman"/>
          <w:sz w:val="28"/>
          <w:szCs w:val="28"/>
        </w:rPr>
        <w:t>ног</w:t>
      </w:r>
      <w:r w:rsidR="004B3F0E"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стандарта </w:t>
      </w:r>
      <w:r w:rsidR="004B3F0E" w:rsidRPr="004B3F0E">
        <w:rPr>
          <w:rFonts w:ascii="Times New Roman" w:hAnsi="Times New Roman" w:cs="Times New Roman"/>
          <w:sz w:val="28"/>
          <w:szCs w:val="28"/>
        </w:rPr>
        <w:t>образова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4B3F0E" w:rsidRPr="004B3F0E">
        <w:rPr>
          <w:rFonts w:ascii="Times New Roman" w:hAnsi="Times New Roman" w:cs="Times New Roman"/>
          <w:sz w:val="28"/>
          <w:szCs w:val="28"/>
        </w:rPr>
        <w:t>ия,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обучающ</w:t>
      </w:r>
      <w:r w:rsidR="004B3F0E">
        <w:rPr>
          <w:rFonts w:ascii="Times New Roman" w:hAnsi="Times New Roman" w:cs="Times New Roman"/>
          <w:sz w:val="28"/>
          <w:szCs w:val="28"/>
        </w:rPr>
        <w:t>и</w:t>
      </w:r>
      <w:r w:rsidR="00715F99" w:rsidRPr="004B3F0E">
        <w:rPr>
          <w:rFonts w:ascii="Times New Roman" w:hAnsi="Times New Roman" w:cs="Times New Roman"/>
          <w:sz w:val="28"/>
          <w:szCs w:val="28"/>
        </w:rPr>
        <w:t>хся с умстве</w:t>
      </w:r>
      <w:r w:rsidR="004B3F0E"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ной</w:t>
      </w:r>
      <w:r w:rsidR="004B3F0E">
        <w:rPr>
          <w:rFonts w:ascii="Times New Roman" w:hAnsi="Times New Roman" w:cs="Times New Roman"/>
          <w:sz w:val="28"/>
          <w:szCs w:val="28"/>
        </w:rPr>
        <w:t xml:space="preserve"> </w:t>
      </w:r>
      <w:r w:rsidR="00715F99" w:rsidRPr="004B3F0E">
        <w:rPr>
          <w:rFonts w:ascii="Times New Roman" w:hAnsi="Times New Roman" w:cs="Times New Roman"/>
          <w:sz w:val="28"/>
          <w:szCs w:val="28"/>
        </w:rPr>
        <w:t>отсталос</w:t>
      </w:r>
      <w:r w:rsidR="004B3F0E">
        <w:rPr>
          <w:rFonts w:ascii="Times New Roman" w:hAnsi="Times New Roman" w:cs="Times New Roman"/>
          <w:sz w:val="28"/>
          <w:szCs w:val="28"/>
        </w:rPr>
        <w:t>тью (интеллектуальными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нарушениями)</w:t>
      </w:r>
      <w:r w:rsidR="00FD73BB">
        <w:rPr>
          <w:rFonts w:ascii="Times New Roman" w:hAnsi="Times New Roman" w:cs="Times New Roman"/>
          <w:sz w:val="28"/>
          <w:szCs w:val="28"/>
        </w:rPr>
        <w:t xml:space="preserve"> в </w:t>
      </w:r>
      <w:r w:rsidR="00D64F8A">
        <w:rPr>
          <w:rFonts w:ascii="Times New Roman" w:hAnsi="Times New Roman" w:cs="Times New Roman"/>
          <w:sz w:val="28"/>
          <w:szCs w:val="28"/>
        </w:rPr>
        <w:t>Змеиного</w:t>
      </w:r>
      <w:r w:rsidR="00D64F8A">
        <w:rPr>
          <w:rFonts w:ascii="Times New Roman" w:hAnsi="Times New Roman" w:cs="Times New Roman"/>
          <w:sz w:val="28"/>
          <w:szCs w:val="28"/>
        </w:rPr>
        <w:t>р</w:t>
      </w:r>
      <w:r w:rsidR="00D64F8A">
        <w:rPr>
          <w:rFonts w:ascii="Times New Roman" w:hAnsi="Times New Roman" w:cs="Times New Roman"/>
          <w:sz w:val="28"/>
          <w:szCs w:val="28"/>
        </w:rPr>
        <w:t>ском районе</w:t>
      </w:r>
    </w:p>
    <w:p w:rsidR="004B3F0E" w:rsidRDefault="004B3F0E" w:rsidP="004B3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F0E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4B3F0E">
        <w:rPr>
          <w:rFonts w:ascii="Times New Roman" w:hAnsi="Times New Roman" w:cs="Times New Roman"/>
          <w:sz w:val="28"/>
          <w:szCs w:val="28"/>
        </w:rPr>
        <w:t xml:space="preserve">ля </w:t>
      </w:r>
      <w:r>
        <w:rPr>
          <w:rFonts w:ascii="Times New Roman" w:hAnsi="Times New Roman" w:cs="Times New Roman"/>
          <w:sz w:val="28"/>
          <w:szCs w:val="28"/>
        </w:rPr>
        <w:t>обеспе</w:t>
      </w:r>
      <w:r w:rsidRPr="004B3F0E">
        <w:rPr>
          <w:rFonts w:ascii="Times New Roman" w:hAnsi="Times New Roman" w:cs="Times New Roman"/>
          <w:sz w:val="28"/>
          <w:szCs w:val="28"/>
        </w:rPr>
        <w:t>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B3F0E">
        <w:rPr>
          <w:rFonts w:ascii="Times New Roman" w:hAnsi="Times New Roman" w:cs="Times New Roman"/>
          <w:sz w:val="28"/>
          <w:szCs w:val="28"/>
        </w:rPr>
        <w:t xml:space="preserve"> введения федерального го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B3F0E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B3F0E">
        <w:rPr>
          <w:rFonts w:ascii="Times New Roman" w:hAnsi="Times New Roman" w:cs="Times New Roman"/>
          <w:sz w:val="28"/>
          <w:szCs w:val="28"/>
        </w:rPr>
        <w:t>стве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4B3F0E">
        <w:rPr>
          <w:rFonts w:ascii="Times New Roman" w:hAnsi="Times New Roman" w:cs="Times New Roman"/>
          <w:sz w:val="28"/>
          <w:szCs w:val="28"/>
        </w:rPr>
        <w:t>ого образовательного стандарта начального общего</w:t>
      </w:r>
      <w:r w:rsidR="005551F6"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sz w:val="28"/>
          <w:szCs w:val="28"/>
        </w:rPr>
        <w:t>обр</w:t>
      </w:r>
      <w:r w:rsidRPr="004B3F0E">
        <w:rPr>
          <w:rFonts w:ascii="Times New Roman" w:hAnsi="Times New Roman" w:cs="Times New Roman"/>
          <w:sz w:val="28"/>
          <w:szCs w:val="28"/>
        </w:rPr>
        <w:t>а</w:t>
      </w:r>
      <w:r w:rsidRPr="004B3F0E">
        <w:rPr>
          <w:rFonts w:ascii="Times New Roman" w:hAnsi="Times New Roman" w:cs="Times New Roman"/>
          <w:sz w:val="28"/>
          <w:szCs w:val="28"/>
        </w:rPr>
        <w:t>зования обуч</w:t>
      </w:r>
      <w:r>
        <w:rPr>
          <w:rFonts w:ascii="Times New Roman" w:hAnsi="Times New Roman" w:cs="Times New Roman"/>
          <w:sz w:val="28"/>
          <w:szCs w:val="28"/>
        </w:rPr>
        <w:t>ающи</w:t>
      </w:r>
      <w:r w:rsidRPr="004B3F0E">
        <w:rPr>
          <w:rFonts w:ascii="Times New Roman" w:hAnsi="Times New Roman" w:cs="Times New Roman"/>
          <w:sz w:val="28"/>
          <w:szCs w:val="28"/>
        </w:rPr>
        <w:t>хся с огра</w:t>
      </w:r>
      <w:r>
        <w:rPr>
          <w:rFonts w:ascii="Times New Roman" w:hAnsi="Times New Roman" w:cs="Times New Roman"/>
          <w:sz w:val="28"/>
          <w:szCs w:val="28"/>
        </w:rPr>
        <w:t xml:space="preserve">ниченными возможностями </w:t>
      </w:r>
      <w:r w:rsidRPr="004B3F0E">
        <w:rPr>
          <w:rFonts w:ascii="Times New Roman" w:hAnsi="Times New Roman" w:cs="Times New Roman"/>
          <w:sz w:val="28"/>
          <w:szCs w:val="28"/>
        </w:rPr>
        <w:t>здоровья и федерал</w:t>
      </w:r>
      <w:r>
        <w:rPr>
          <w:rFonts w:ascii="Times New Roman" w:hAnsi="Times New Roman" w:cs="Times New Roman"/>
          <w:sz w:val="28"/>
          <w:szCs w:val="28"/>
        </w:rPr>
        <w:t>ьного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енного</w:t>
      </w:r>
      <w:r w:rsidR="005551F6">
        <w:rPr>
          <w:rFonts w:ascii="Times New Roman" w:hAnsi="Times New Roman" w:cs="Times New Roman"/>
          <w:sz w:val="28"/>
          <w:szCs w:val="28"/>
        </w:rPr>
        <w:t xml:space="preserve"> </w:t>
      </w:r>
      <w:r w:rsidRPr="004B3F0E">
        <w:rPr>
          <w:rFonts w:ascii="Times New Roman" w:hAnsi="Times New Roman" w:cs="Times New Roman"/>
          <w:sz w:val="28"/>
          <w:szCs w:val="28"/>
        </w:rPr>
        <w:t>образовате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B3F0E">
        <w:rPr>
          <w:rFonts w:ascii="Times New Roman" w:hAnsi="Times New Roman" w:cs="Times New Roman"/>
          <w:sz w:val="28"/>
          <w:szCs w:val="28"/>
        </w:rPr>
        <w:t>ьного стандарта образования обуч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4B3F0E">
        <w:rPr>
          <w:rFonts w:ascii="Times New Roman" w:hAnsi="Times New Roman" w:cs="Times New Roman"/>
          <w:sz w:val="28"/>
          <w:szCs w:val="28"/>
        </w:rPr>
        <w:t>щихся с у</w:t>
      </w:r>
      <w:r>
        <w:rPr>
          <w:rFonts w:ascii="Times New Roman" w:hAnsi="Times New Roman" w:cs="Times New Roman"/>
          <w:sz w:val="28"/>
          <w:szCs w:val="28"/>
        </w:rPr>
        <w:t xml:space="preserve">мственной отсталостью </w:t>
      </w:r>
      <w:r w:rsidRPr="004B3F0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интеллектуальными нарушениями</w:t>
      </w:r>
      <w:r>
        <w:rPr>
          <w:rFonts w:ascii="Arial" w:hAnsi="Arial" w:cs="Arial"/>
          <w:sz w:val="26"/>
          <w:szCs w:val="26"/>
        </w:rPr>
        <w:t xml:space="preserve">) </w:t>
      </w:r>
      <w:r w:rsidR="00715F99" w:rsidRPr="004B3F0E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— ФГОС ОВ</w:t>
      </w:r>
      <w:r w:rsidR="00FD73BB"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) необходимо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ряда мероприятий по следующи</w:t>
      </w:r>
      <w:r>
        <w:rPr>
          <w:rFonts w:ascii="Times New Roman" w:hAnsi="Times New Roman" w:cs="Times New Roman"/>
          <w:sz w:val="28"/>
          <w:szCs w:val="28"/>
        </w:rPr>
        <w:t>м нап</w:t>
      </w:r>
      <w:r w:rsidR="00715F99" w:rsidRPr="004B3F0E">
        <w:rPr>
          <w:rFonts w:ascii="Times New Roman" w:hAnsi="Times New Roman" w:cs="Times New Roman"/>
          <w:sz w:val="28"/>
          <w:szCs w:val="28"/>
        </w:rPr>
        <w:t>равлени</w:t>
      </w:r>
      <w:r>
        <w:rPr>
          <w:rFonts w:ascii="Times New Roman" w:hAnsi="Times New Roman" w:cs="Times New Roman"/>
          <w:sz w:val="28"/>
          <w:szCs w:val="28"/>
        </w:rPr>
        <w:t>ям:</w:t>
      </w:r>
    </w:p>
    <w:p w:rsidR="00715F99" w:rsidRPr="004B3F0E" w:rsidRDefault="004B3F0E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5F99" w:rsidRPr="004B3F0E">
        <w:rPr>
          <w:rFonts w:ascii="Times New Roman" w:hAnsi="Times New Roman" w:cs="Times New Roman"/>
          <w:sz w:val="28"/>
          <w:szCs w:val="28"/>
        </w:rPr>
        <w:t>оздание нормат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15F99" w:rsidRPr="004B3F0E">
        <w:rPr>
          <w:rFonts w:ascii="Times New Roman" w:hAnsi="Times New Roman" w:cs="Times New Roman"/>
          <w:sz w:val="28"/>
          <w:szCs w:val="28"/>
        </w:rPr>
        <w:t>вно-правовог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15F99" w:rsidRPr="004B3F0E">
        <w:rPr>
          <w:rFonts w:ascii="Times New Roman" w:hAnsi="Times New Roman" w:cs="Times New Roman"/>
          <w:sz w:val="28"/>
          <w:szCs w:val="28"/>
        </w:rPr>
        <w:t xml:space="preserve"> методического и 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15F99" w:rsidRPr="004B3F0E">
        <w:rPr>
          <w:rFonts w:ascii="Times New Roman" w:hAnsi="Times New Roman" w:cs="Times New Roman"/>
          <w:sz w:val="28"/>
          <w:szCs w:val="28"/>
        </w:rPr>
        <w:t>алитическо</w:t>
      </w:r>
      <w:r>
        <w:rPr>
          <w:rFonts w:ascii="Times New Roman" w:hAnsi="Times New Roman" w:cs="Times New Roman"/>
          <w:sz w:val="28"/>
          <w:szCs w:val="28"/>
        </w:rPr>
        <w:t>г</w:t>
      </w:r>
      <w:r w:rsidR="00715F99" w:rsidRPr="004B3F0E">
        <w:rPr>
          <w:rFonts w:ascii="Times New Roman" w:hAnsi="Times New Roman" w:cs="Times New Roman"/>
          <w:sz w:val="28"/>
          <w:szCs w:val="28"/>
        </w:rPr>
        <w:t>о обеспече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715F99" w:rsidRPr="004B3F0E">
        <w:rPr>
          <w:rFonts w:ascii="Times New Roman" w:hAnsi="Times New Roman" w:cs="Times New Roman"/>
          <w:sz w:val="28"/>
          <w:szCs w:val="28"/>
        </w:rPr>
        <w:t>я реализа</w:t>
      </w:r>
      <w:r w:rsidR="005551F6">
        <w:rPr>
          <w:rFonts w:ascii="Times New Roman" w:hAnsi="Times New Roman" w:cs="Times New Roman"/>
          <w:sz w:val="28"/>
          <w:szCs w:val="28"/>
        </w:rPr>
        <w:t>ц</w:t>
      </w:r>
      <w:r w:rsidR="00715F99" w:rsidRPr="004B3F0E">
        <w:rPr>
          <w:rFonts w:ascii="Times New Roman" w:hAnsi="Times New Roman" w:cs="Times New Roman"/>
          <w:sz w:val="28"/>
          <w:szCs w:val="28"/>
        </w:rPr>
        <w:t>ии</w:t>
      </w:r>
      <w:r w:rsidR="005551F6">
        <w:rPr>
          <w:rFonts w:ascii="Times New Roman" w:hAnsi="Times New Roman" w:cs="Times New Roman"/>
          <w:sz w:val="28"/>
          <w:szCs w:val="28"/>
        </w:rPr>
        <w:t xml:space="preserve"> Ф</w:t>
      </w:r>
      <w:r w:rsidR="00715F99" w:rsidRPr="004B3F0E">
        <w:rPr>
          <w:rFonts w:ascii="Times New Roman" w:hAnsi="Times New Roman" w:cs="Times New Roman"/>
          <w:sz w:val="28"/>
          <w:szCs w:val="28"/>
        </w:rPr>
        <w:t>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5551F6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</w:t>
      </w:r>
      <w:r w:rsidR="00715F99" w:rsidRPr="004B3F0E">
        <w:rPr>
          <w:rFonts w:ascii="Times New Roman" w:hAnsi="Times New Roman" w:cs="Times New Roman"/>
          <w:sz w:val="28"/>
          <w:szCs w:val="28"/>
        </w:rPr>
        <w:t>ие орг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715F99" w:rsidRPr="004B3F0E">
        <w:rPr>
          <w:rFonts w:ascii="Times New Roman" w:hAnsi="Times New Roman" w:cs="Times New Roman"/>
          <w:sz w:val="28"/>
          <w:szCs w:val="28"/>
        </w:rPr>
        <w:t>изационного обеспечения реализации ФГОС ОВ</w:t>
      </w:r>
      <w:r>
        <w:rPr>
          <w:rFonts w:ascii="Times New Roman" w:hAnsi="Times New Roman" w:cs="Times New Roman"/>
          <w:sz w:val="28"/>
          <w:szCs w:val="28"/>
        </w:rPr>
        <w:t>З</w:t>
      </w:r>
      <w:r w:rsidR="00715F99"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кадрово</w:t>
      </w:r>
      <w:r w:rsidR="005551F6">
        <w:rPr>
          <w:rFonts w:ascii="Times New Roman" w:hAnsi="Times New Roman" w:cs="Times New Roman"/>
          <w:sz w:val="28"/>
          <w:szCs w:val="28"/>
        </w:rPr>
        <w:t>г</w:t>
      </w:r>
      <w:r w:rsidRPr="004B3F0E">
        <w:rPr>
          <w:rFonts w:ascii="Times New Roman" w:hAnsi="Times New Roman" w:cs="Times New Roman"/>
          <w:sz w:val="28"/>
          <w:szCs w:val="28"/>
        </w:rPr>
        <w:t>о обеспечения реализации ФГОС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Pr="004B3F0E">
        <w:rPr>
          <w:rFonts w:ascii="Times New Roman" w:hAnsi="Times New Roman" w:cs="Times New Roman"/>
          <w:sz w:val="28"/>
          <w:szCs w:val="28"/>
        </w:rPr>
        <w:t>;</w:t>
      </w:r>
    </w:p>
    <w:p w:rsidR="00715F99" w:rsidRPr="004B3F0E" w:rsidRDefault="00715F99" w:rsidP="005551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фи</w:t>
      </w:r>
      <w:r w:rsidR="005551F6">
        <w:rPr>
          <w:rFonts w:ascii="Times New Roman" w:hAnsi="Times New Roman" w:cs="Times New Roman"/>
          <w:sz w:val="28"/>
          <w:szCs w:val="28"/>
        </w:rPr>
        <w:t>н</w:t>
      </w:r>
      <w:r w:rsidRPr="004B3F0E">
        <w:rPr>
          <w:rFonts w:ascii="Times New Roman" w:hAnsi="Times New Roman" w:cs="Times New Roman"/>
          <w:sz w:val="28"/>
          <w:szCs w:val="28"/>
        </w:rPr>
        <w:t>ансово</w:t>
      </w:r>
      <w:r w:rsidR="00183DA8">
        <w:rPr>
          <w:rFonts w:ascii="Times New Roman" w:hAnsi="Times New Roman" w:cs="Times New Roman"/>
          <w:sz w:val="28"/>
          <w:szCs w:val="28"/>
        </w:rPr>
        <w:t>-</w:t>
      </w:r>
      <w:r w:rsidRPr="004B3F0E">
        <w:rPr>
          <w:rFonts w:ascii="Times New Roman" w:hAnsi="Times New Roman" w:cs="Times New Roman"/>
          <w:sz w:val="28"/>
          <w:szCs w:val="28"/>
        </w:rPr>
        <w:t>экономического обеспечения введения ФГОС ОВ</w:t>
      </w:r>
      <w:r w:rsidR="005551F6">
        <w:rPr>
          <w:rFonts w:ascii="Times New Roman" w:hAnsi="Times New Roman" w:cs="Times New Roman"/>
          <w:sz w:val="28"/>
          <w:szCs w:val="28"/>
        </w:rPr>
        <w:t>З</w:t>
      </w:r>
      <w:r w:rsidRPr="004B3F0E">
        <w:rPr>
          <w:rFonts w:ascii="Times New Roman" w:hAnsi="Times New Roman" w:cs="Times New Roman"/>
          <w:sz w:val="28"/>
          <w:szCs w:val="28"/>
        </w:rPr>
        <w:t>;</w:t>
      </w:r>
    </w:p>
    <w:p w:rsidR="00470AF7" w:rsidRDefault="00715F99" w:rsidP="00555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F0E">
        <w:rPr>
          <w:rFonts w:ascii="Times New Roman" w:hAnsi="Times New Roman" w:cs="Times New Roman"/>
          <w:sz w:val="28"/>
          <w:szCs w:val="28"/>
        </w:rPr>
        <w:t>создание информа</w:t>
      </w:r>
      <w:r w:rsidR="005551F6">
        <w:rPr>
          <w:rFonts w:ascii="Times New Roman" w:hAnsi="Times New Roman" w:cs="Times New Roman"/>
          <w:sz w:val="28"/>
          <w:szCs w:val="28"/>
        </w:rPr>
        <w:t>ционного</w:t>
      </w:r>
      <w:r w:rsidRPr="004B3F0E">
        <w:rPr>
          <w:rFonts w:ascii="Times New Roman" w:hAnsi="Times New Roman" w:cs="Times New Roman"/>
          <w:sz w:val="28"/>
          <w:szCs w:val="28"/>
        </w:rPr>
        <w:t xml:space="preserve"> обеспечения введения ФГОС ОВ</w:t>
      </w:r>
      <w:r w:rsidR="009754A2">
        <w:rPr>
          <w:rFonts w:ascii="Times New Roman" w:hAnsi="Times New Roman" w:cs="Times New Roman"/>
          <w:sz w:val="28"/>
          <w:szCs w:val="28"/>
        </w:rPr>
        <w:t>З.</w:t>
      </w:r>
    </w:p>
    <w:tbl>
      <w:tblPr>
        <w:tblStyle w:val="a3"/>
        <w:tblW w:w="15013" w:type="dxa"/>
        <w:tblLook w:val="04A0"/>
      </w:tblPr>
      <w:tblGrid>
        <w:gridCol w:w="534"/>
        <w:gridCol w:w="3260"/>
        <w:gridCol w:w="1984"/>
        <w:gridCol w:w="1775"/>
        <w:gridCol w:w="3187"/>
        <w:gridCol w:w="4273"/>
      </w:tblGrid>
      <w:tr w:rsidR="006A049B" w:rsidTr="0028425D">
        <w:tc>
          <w:tcPr>
            <w:tcW w:w="534" w:type="dxa"/>
            <w:vMerge w:val="restart"/>
          </w:tcPr>
          <w:p w:rsidR="00CE4CC8" w:rsidRPr="005551F6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CE4CC8" w:rsidRPr="005551F6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4" w:type="dxa"/>
            <w:vMerge w:val="restart"/>
          </w:tcPr>
          <w:p w:rsidR="00CE4CC8" w:rsidRPr="005551F6" w:rsidRDefault="00CE4CC8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1F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775" w:type="dxa"/>
            <w:vMerge w:val="restart"/>
            <w:vAlign w:val="center"/>
          </w:tcPr>
          <w:p w:rsidR="00CE4CC8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  <w:p w:rsidR="00CE4CC8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7460" w:type="dxa"/>
            <w:gridSpan w:val="2"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 мероприятий, реализуемых до сентября 2016 года</w:t>
            </w:r>
          </w:p>
        </w:tc>
      </w:tr>
      <w:tr w:rsidR="006A049B" w:rsidTr="0028425D">
        <w:tc>
          <w:tcPr>
            <w:tcW w:w="534" w:type="dxa"/>
            <w:vMerge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vMerge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  <w:vAlign w:val="center"/>
          </w:tcPr>
          <w:p w:rsidR="00CE4CC8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образовательной организации (институци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нальный)</w:t>
            </w:r>
          </w:p>
        </w:tc>
        <w:tc>
          <w:tcPr>
            <w:tcW w:w="4273" w:type="dxa"/>
            <w:vAlign w:val="center"/>
          </w:tcPr>
          <w:p w:rsidR="00CE4CC8" w:rsidRDefault="00CE4CC8" w:rsidP="00284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CE4CC8" w:rsidTr="0028425D">
        <w:tc>
          <w:tcPr>
            <w:tcW w:w="15013" w:type="dxa"/>
            <w:gridSpan w:val="6"/>
          </w:tcPr>
          <w:p w:rsidR="00CE4CC8" w:rsidRPr="00D64F8A" w:rsidRDefault="00CE4CC8" w:rsidP="00CE4CC8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F8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Нормативно-правовое, методическое и аналитическое обеспечение реализации ФГОС ОВЗ</w:t>
            </w:r>
          </w:p>
        </w:tc>
      </w:tr>
      <w:tr w:rsidR="006A049B" w:rsidTr="0028425D">
        <w:tc>
          <w:tcPr>
            <w:tcW w:w="534" w:type="dxa"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4CC8" w:rsidRDefault="00CE4CC8" w:rsidP="00CE4C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ОО</w:t>
            </w:r>
          </w:p>
        </w:tc>
        <w:tc>
          <w:tcPr>
            <w:tcW w:w="1984" w:type="dxa"/>
          </w:tcPr>
          <w:p w:rsidR="00CE4CC8" w:rsidRPr="000E11E0" w:rsidRDefault="00CE4CC8" w:rsidP="00CE4C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 xml:space="preserve">май – август </w:t>
            </w:r>
          </w:p>
          <w:p w:rsidR="00CE4CC8" w:rsidRDefault="00CE4CC8" w:rsidP="00CE4C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CE4CC8" w:rsidRPr="00632F65" w:rsidRDefault="00632F65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32F65" w:rsidRPr="00632F65" w:rsidRDefault="00632F65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32F65" w:rsidRDefault="00632F65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t>Вострова О.А.</w:t>
            </w:r>
          </w:p>
          <w:p w:rsidR="006A049B" w:rsidRPr="00632F65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CE4CC8" w:rsidRPr="00D8129E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в ОО</w:t>
            </w:r>
          </w:p>
          <w:p w:rsidR="00CE4CC8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CE4CC8" w:rsidRDefault="00CE4CC8" w:rsidP="00D64F8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плана-графика 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обеспечению введения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ОВЗ</w:t>
            </w:r>
            <w:r w:rsidRPr="00D812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ном, институциональном уровнях</w:t>
            </w:r>
          </w:p>
        </w:tc>
      </w:tr>
      <w:tr w:rsidR="006A049B" w:rsidTr="0028425D">
        <w:tc>
          <w:tcPr>
            <w:tcW w:w="534" w:type="dxa"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CE4CC8" w:rsidRDefault="00CE4CC8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основных меропри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тий по подготовке к введ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ФГОС ОВЗ</w:t>
            </w:r>
          </w:p>
        </w:tc>
        <w:tc>
          <w:tcPr>
            <w:tcW w:w="1984" w:type="dxa"/>
          </w:tcPr>
          <w:p w:rsidR="0028425D" w:rsidRPr="000E11E0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– август </w:t>
            </w:r>
          </w:p>
          <w:p w:rsidR="00CE4CC8" w:rsidRDefault="0028425D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1E0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6A049B" w:rsidRPr="00632F65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32F65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Вострова О.А.</w:t>
            </w:r>
          </w:p>
          <w:p w:rsidR="00CE4CC8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CE4CC8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 плана основных меропри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тий по подготовке к введ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ФГОС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пальных ОО</w:t>
            </w:r>
          </w:p>
        </w:tc>
        <w:tc>
          <w:tcPr>
            <w:tcW w:w="4273" w:type="dxa"/>
          </w:tcPr>
          <w:p w:rsidR="00CE4CC8" w:rsidRDefault="00CE4CC8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плана о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новных мероприятий по подготовке к введению ФГОС ОВЗ </w:t>
            </w:r>
          </w:p>
          <w:p w:rsidR="00CE4CC8" w:rsidRDefault="00CE4CC8" w:rsidP="0028425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5551F6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нормативных правовых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тов, обеспечивающих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ФГОС ОВЗ 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 Руководители ОО</w:t>
            </w:r>
          </w:p>
        </w:tc>
        <w:tc>
          <w:tcPr>
            <w:tcW w:w="3187" w:type="dxa"/>
          </w:tcPr>
          <w:p w:rsidR="0028425D" w:rsidRPr="005551F6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локальных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ОО в соответствие с ФГОС ОВЗ</w:t>
            </w:r>
          </w:p>
        </w:tc>
        <w:tc>
          <w:tcPr>
            <w:tcW w:w="4273" w:type="dxa"/>
          </w:tcPr>
          <w:p w:rsidR="0028425D" w:rsidRPr="005551F6" w:rsidRDefault="0028425D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D64F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нормативной правовой базы по вопросам введения ФГОС ОВЗ</w:t>
            </w:r>
            <w:r w:rsidR="00D64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локальных актов ОО </w:t>
            </w:r>
            <w:r w:rsidR="00D64F8A">
              <w:rPr>
                <w:rFonts w:ascii="Times New Roman" w:hAnsi="Times New Roman" w:cs="Times New Roman"/>
                <w:sz w:val="24"/>
                <w:szCs w:val="24"/>
              </w:rPr>
              <w:t>Змеиногорского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 ОВЗ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Default="0028425D" w:rsidP="00DB28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обеспечению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кабинетов н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учебно-наглядн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вии с примерным перечнем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B28C2" w:rsidRPr="00C30DD3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DB28C2"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28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1775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Болотских С.Т.</w:t>
            </w:r>
          </w:p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D45346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Обеспечение кабинетов н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чальных классов ОО уче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ным и учебно-наглядным оборудованием в соответс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вии с примерным перечнем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B28C2" w:rsidRPr="00C30DD3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DB28C2"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4273" w:type="dxa"/>
          </w:tcPr>
          <w:p w:rsidR="0028425D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кабинетов начальных классов ОО учебным и учебно-наглядным оборудованием в соотве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ствии с примерным перечнем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ветств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з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ключению договоров  о взаимодействии ОО и учр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ждения дополнительного о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E70B1">
              <w:rPr>
                <w:rFonts w:ascii="Times New Roman" w:hAnsi="Times New Roman" w:cs="Times New Roman"/>
                <w:sz w:val="24"/>
                <w:szCs w:val="24"/>
              </w:rPr>
              <w:t>разования детей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28425D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 Руководители ОО</w:t>
            </w:r>
          </w:p>
        </w:tc>
        <w:tc>
          <w:tcPr>
            <w:tcW w:w="3187" w:type="dxa"/>
          </w:tcPr>
          <w:p w:rsidR="0028425D" w:rsidRPr="00D45346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 о взаимодействии ОО и учр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ждения дополнительного образования детей</w:t>
            </w:r>
          </w:p>
        </w:tc>
        <w:tc>
          <w:tcPr>
            <w:tcW w:w="4273" w:type="dxa"/>
          </w:tcPr>
          <w:p w:rsidR="0028425D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 xml:space="preserve">  о взаимодейс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вии ОО и учреждения дополнительн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939AE">
              <w:rPr>
                <w:rFonts w:ascii="Times New Roman" w:hAnsi="Times New Roman" w:cs="Times New Roman"/>
                <w:sz w:val="24"/>
                <w:szCs w:val="24"/>
              </w:rPr>
              <w:t>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утв</w:t>
            </w:r>
            <w:r w:rsidR="0028425D">
              <w:rPr>
                <w:rFonts w:ascii="Times New Roman" w:hAnsi="Times New Roman" w:cs="Times New Roman"/>
                <w:sz w:val="24"/>
                <w:szCs w:val="24"/>
              </w:rPr>
              <w:t>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="0028425D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8425D">
              <w:rPr>
                <w:rFonts w:ascii="Times New Roman" w:hAnsi="Times New Roman" w:cs="Times New Roman"/>
                <w:sz w:val="24"/>
                <w:szCs w:val="24"/>
              </w:rPr>
              <w:t xml:space="preserve"> примерного </w:t>
            </w:r>
            <w:r w:rsidR="0028425D" w:rsidRPr="00C30DD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8425D" w:rsidRPr="00C30D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8425D" w:rsidRPr="00C30DD3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28425D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по паспортизации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кабин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тов начальных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соответствии с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 примерным положением об учебном кабинете</w:t>
            </w:r>
          </w:p>
        </w:tc>
        <w:tc>
          <w:tcPr>
            <w:tcW w:w="1984" w:type="dxa"/>
          </w:tcPr>
          <w:p w:rsidR="0028425D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8425D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Болотских С.Т. </w:t>
            </w:r>
          </w:p>
          <w:p w:rsidR="0028425D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портизации 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кабинетов н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DD3">
              <w:rPr>
                <w:rFonts w:ascii="Times New Roman" w:hAnsi="Times New Roman" w:cs="Times New Roman"/>
                <w:sz w:val="24"/>
                <w:szCs w:val="24"/>
              </w:rPr>
              <w:t xml:space="preserve">чальных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 в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ветствии с утвержденным примерным положением об учебном кабинете</w:t>
            </w:r>
          </w:p>
        </w:tc>
        <w:tc>
          <w:tcPr>
            <w:tcW w:w="4273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кабинеты подготовительных, 1 классов к 01.09.2016 паспортизиров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в соответствии  утвержденным примерным положением об учебном кабинете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 Плане работы площ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 методического сопров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образования детей-инвалидов, детей с ОВЗ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комитета по обр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работников ОО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 -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в  Плане работы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щадок методического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провождения образования детей-инвалидов, детей с ОВЗ работников ОО</w:t>
            </w:r>
          </w:p>
        </w:tc>
        <w:tc>
          <w:tcPr>
            <w:tcW w:w="4273" w:type="dxa"/>
          </w:tcPr>
          <w:p w:rsidR="0028425D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методической помощи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циалиста комитета по образования,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ботниками ОО по сопровождению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детей-инвалидов, детей с ОВЗ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в мун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 xml:space="preserve">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по введению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штатное расписание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тьютора, ассистента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Вострова О.А.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Pr="006A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28425D" w:rsidRPr="002939AE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ОО по введению в штатное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сание ОО должностей 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тора, ассистента</w:t>
            </w:r>
          </w:p>
        </w:tc>
        <w:tc>
          <w:tcPr>
            <w:tcW w:w="4273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штатное расписание ОО должностей тьютора.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28425D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планами работы краевых и муниципальных УМО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циалистов 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комитета по обр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28C2">
              <w:rPr>
                <w:rFonts w:ascii="Times New Roman" w:hAnsi="Times New Roman" w:cs="Times New Roman"/>
                <w:sz w:val="24"/>
                <w:szCs w:val="24"/>
              </w:rPr>
              <w:t>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работников ОО</w:t>
            </w:r>
          </w:p>
        </w:tc>
        <w:tc>
          <w:tcPr>
            <w:tcW w:w="1984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28425D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роприятиях,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планами работы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и муниципальных УМО работников ОО</w:t>
            </w:r>
          </w:p>
        </w:tc>
        <w:tc>
          <w:tcPr>
            <w:tcW w:w="4273" w:type="dxa"/>
          </w:tcPr>
          <w:p w:rsidR="0028425D" w:rsidRDefault="0028425D" w:rsidP="0028425D">
            <w:pPr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Планирование деятельности муниц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и</w:t>
            </w:r>
            <w:r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пальных методических объединений педагогов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 xml:space="preserve"> с включением вопросов вв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е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дения и реализации ФГОС ОВЗ.</w:t>
            </w:r>
          </w:p>
          <w:p w:rsidR="0028425D" w:rsidRDefault="00DB28C2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Размещение м</w:t>
            </w:r>
            <w:r w:rsidR="0028425D"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атериал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ов</w:t>
            </w:r>
            <w:r w:rsidR="0028425D"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на сайт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ах</w:t>
            </w:r>
            <w:r w:rsidR="0028425D"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>, страниц</w:t>
            </w:r>
            <w:r w:rsidR="0028425D">
              <w:rPr>
                <w:rFonts w:ascii="Times New Roman" w:eastAsia="SimSun" w:hAnsi="Times New Roman"/>
                <w:sz w:val="24"/>
                <w:szCs w:val="24"/>
              </w:rPr>
              <w:t>ах</w:t>
            </w:r>
            <w:r w:rsidR="0028425D" w:rsidRPr="000E5CA6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м</w:t>
            </w:r>
            <w:r w:rsidR="0028425D">
              <w:rPr>
                <w:rFonts w:ascii="Times New Roman" w:eastAsia="SimSun" w:hAnsi="Times New Roman"/>
                <w:sz w:val="24"/>
                <w:szCs w:val="24"/>
              </w:rPr>
              <w:t>униципальных УМО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28425D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анализ материалов самоанализов ОО по 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и достаточности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к введению ФГОС ОВЗ, включая кадровые, матер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ально-технические,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тивно-правовые,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ционно-методические. </w:t>
            </w:r>
          </w:p>
        </w:tc>
        <w:tc>
          <w:tcPr>
            <w:tcW w:w="1984" w:type="dxa"/>
          </w:tcPr>
          <w:p w:rsidR="0028425D" w:rsidRDefault="0028425D" w:rsidP="0028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Болотских С.Т.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28425D" w:rsidRPr="005551F6" w:rsidRDefault="0028425D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 ОО по  оценке готовности и достаточности условий к введению ФГОС ОВЗ, включая кадровые,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териально-технические, нормативно-правовые,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низационно-методические</w:t>
            </w:r>
            <w:r w:rsidR="001254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73" w:type="dxa"/>
          </w:tcPr>
          <w:p w:rsidR="0028425D" w:rsidRPr="005551F6" w:rsidRDefault="0094387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по итогам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моанализа ОО в Главное управление </w:t>
            </w:r>
            <w:r w:rsidR="0028425D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</w:tr>
      <w:tr w:rsidR="006A049B" w:rsidTr="0028425D">
        <w:tc>
          <w:tcPr>
            <w:tcW w:w="534" w:type="dxa"/>
          </w:tcPr>
          <w:p w:rsidR="0028425D" w:rsidRDefault="0028425D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8425D" w:rsidRPr="00BE70B1" w:rsidRDefault="0012543A" w:rsidP="00943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приказа </w:t>
            </w:r>
            <w:r w:rsidR="0094387B">
              <w:rPr>
                <w:rFonts w:ascii="Times New Roman" w:hAnsi="Times New Roman" w:cs="Times New Roman"/>
                <w:sz w:val="24"/>
                <w:szCs w:val="24"/>
              </w:rPr>
              <w:t>комитета по образ</w:t>
            </w:r>
            <w:r w:rsidR="0094387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387B">
              <w:rPr>
                <w:rFonts w:ascii="Times New Roman" w:hAnsi="Times New Roman" w:cs="Times New Roman"/>
                <w:sz w:val="24"/>
                <w:szCs w:val="24"/>
              </w:rPr>
              <w:t xml:space="preserve">ванию 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«Об организации м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ниторинга по оценке гото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ности муниципальных обр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зовательных систем к введ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нию ФГОС ОО для обуча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щихся с ОВЗ»</w:t>
            </w:r>
          </w:p>
        </w:tc>
        <w:tc>
          <w:tcPr>
            <w:tcW w:w="1984" w:type="dxa"/>
          </w:tcPr>
          <w:p w:rsidR="0012543A" w:rsidRDefault="0012543A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2015 года – декабрь </w:t>
            </w:r>
          </w:p>
          <w:p w:rsidR="0012543A" w:rsidRDefault="0012543A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  <w:p w:rsidR="0028425D" w:rsidRDefault="0028425D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28425D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</w:tc>
        <w:tc>
          <w:tcPr>
            <w:tcW w:w="3187" w:type="dxa"/>
          </w:tcPr>
          <w:p w:rsidR="0028425D" w:rsidRPr="002939AE" w:rsidRDefault="0012543A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вий для реализации ФГОС ОВЗ в ОО</w:t>
            </w:r>
          </w:p>
        </w:tc>
        <w:tc>
          <w:tcPr>
            <w:tcW w:w="4273" w:type="dxa"/>
          </w:tcPr>
          <w:p w:rsidR="0028425D" w:rsidRDefault="0012543A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условий для реализации ФГОС ОВЗ в муниципальном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вании, городском округе. Предоста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в Главное </w:t>
            </w:r>
            <w:r w:rsidRPr="0028022D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16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 мониторинга условий для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ФГОС ОВЗ в муниципальном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разовании, городском округе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BE70B1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муниципальной программы развития образования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 с ОВЗ по резул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татам проведения монит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ринга</w:t>
            </w:r>
          </w:p>
        </w:tc>
        <w:tc>
          <w:tcPr>
            <w:tcW w:w="1984" w:type="dxa"/>
          </w:tcPr>
          <w:p w:rsidR="006A049B" w:rsidRDefault="006A049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</w:tc>
        <w:tc>
          <w:tcPr>
            <w:tcW w:w="3187" w:type="dxa"/>
          </w:tcPr>
          <w:p w:rsidR="006A049B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раздела программы развития ОО по созданию условий для реализации ФГОС ОВЗ по результатам проведения мониторинга</w:t>
            </w: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программы развития по созданию условий для реализации ФГОС ОВЗ по результатам проведения мониторинга регионального,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и школьного уровней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BE70B1" w:rsidRDefault="006A049B" w:rsidP="00162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комитета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приказа «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О контроле готовности общеобразов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тельных учреждений к вн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дрению ФГОС ОО для об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чающихся с ОВЗ»</w:t>
            </w:r>
          </w:p>
        </w:tc>
        <w:tc>
          <w:tcPr>
            <w:tcW w:w="1984" w:type="dxa"/>
          </w:tcPr>
          <w:p w:rsidR="006A049B" w:rsidRDefault="006A049B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</w:tc>
        <w:tc>
          <w:tcPr>
            <w:tcW w:w="3187" w:type="dxa"/>
          </w:tcPr>
          <w:p w:rsidR="006A049B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муниципального органа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образованием «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О контроле г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товности общеобразовательных учр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6684">
              <w:rPr>
                <w:rFonts w:ascii="Times New Roman" w:hAnsi="Times New Roman" w:cs="Times New Roman"/>
                <w:sz w:val="24"/>
                <w:szCs w:val="24"/>
              </w:rPr>
              <w:t>ждений к внедрению ФГОС ОО для обучающихся с ОВЗ»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BE70B1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разъяснению особенностей введения ФГОС ОВЗ с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водителями  муниципальных ОО</w:t>
            </w:r>
          </w:p>
        </w:tc>
        <w:tc>
          <w:tcPr>
            <w:tcW w:w="1984" w:type="dxa"/>
          </w:tcPr>
          <w:p w:rsidR="006A049B" w:rsidRDefault="006A049B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6A049B" w:rsidRDefault="006A049B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6A049B" w:rsidRDefault="006A049B" w:rsidP="00125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A049B" w:rsidRDefault="006A049B" w:rsidP="001254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 разъяснению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 введения ФГОС ОВЗ с работниками  ОО</w:t>
            </w:r>
          </w:p>
        </w:tc>
        <w:tc>
          <w:tcPr>
            <w:tcW w:w="4273" w:type="dxa"/>
          </w:tcPr>
          <w:p w:rsidR="006A049B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вопросов по разъяснению особенностей введения ФГОС ОВЗ в повестку совещаний с руководителями ОО, педагогическими работниками</w:t>
            </w:r>
          </w:p>
          <w:p w:rsidR="006A049B" w:rsidRPr="005551F6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и семинаров с 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ОО по вопросам разр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ботки на основе ФГОС ОВЗ адаптированной основной образовательной программы образовательной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984" w:type="dxa"/>
          </w:tcPr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года – </w:t>
            </w:r>
          </w:p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ФГОС ОВЗ адаптированной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ОО</w:t>
            </w:r>
          </w:p>
        </w:tc>
        <w:tc>
          <w:tcPr>
            <w:tcW w:w="4273" w:type="dxa"/>
          </w:tcPr>
          <w:p w:rsidR="006A049B" w:rsidRPr="00502F34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и семинаров с руководителями ОО по вопросам ра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работки адаптированной основной о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25438">
              <w:rPr>
                <w:rFonts w:ascii="Times New Roman" w:hAnsi="Times New Roman" w:cs="Times New Roman"/>
                <w:sz w:val="24"/>
                <w:szCs w:val="24"/>
              </w:rPr>
              <w:t>разовательной программы ОО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обсуждения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риативных примерных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(в части учета региональных, этнокультурных особенн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стей)</w:t>
            </w:r>
          </w:p>
        </w:tc>
        <w:tc>
          <w:tcPr>
            <w:tcW w:w="1984" w:type="dxa"/>
          </w:tcPr>
          <w:p w:rsidR="006A049B" w:rsidRDefault="006A049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программ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примерных образовательных программ, находящихся в федеральном реестре</w:t>
            </w:r>
          </w:p>
        </w:tc>
        <w:tc>
          <w:tcPr>
            <w:tcW w:w="4273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всех ОО, предоставляющих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вательные услуги обучающимся с ОВЗ, разработаны основные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в соответствии с современными требованиями</w:t>
            </w:r>
          </w:p>
        </w:tc>
      </w:tr>
      <w:tr w:rsidR="006A049B" w:rsidTr="00DB28C2">
        <w:tc>
          <w:tcPr>
            <w:tcW w:w="15013" w:type="dxa"/>
            <w:gridSpan w:val="6"/>
          </w:tcPr>
          <w:p w:rsidR="006A049B" w:rsidRPr="00EC07E4" w:rsidRDefault="006A049B" w:rsidP="003A574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74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реализации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BE70B1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комитета по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ванию «О закреплении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ветственности за введение ФГОС ОВЗ на территории Змеиногорского района»</w:t>
            </w:r>
          </w:p>
        </w:tc>
        <w:tc>
          <w:tcPr>
            <w:tcW w:w="1984" w:type="dxa"/>
          </w:tcPr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Default="006A049B" w:rsidP="002842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приказа ОО «О создании рабочей группы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организации по введению ФГОС ОВЗ»</w:t>
            </w: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введение ФГОС ОВЗ на территории Змеиного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</w:t>
            </w:r>
          </w:p>
        </w:tc>
      </w:tr>
      <w:tr w:rsidR="006A049B" w:rsidTr="00DB28C2">
        <w:tc>
          <w:tcPr>
            <w:tcW w:w="15013" w:type="dxa"/>
            <w:gridSpan w:val="6"/>
          </w:tcPr>
          <w:p w:rsidR="006A049B" w:rsidRPr="00162968" w:rsidRDefault="006A049B" w:rsidP="0016296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6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 введения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Плана-графика повышения квалификации руководящих и педагогических работников ОО по вопросам реализации ФГОС ОВЗ</w:t>
            </w:r>
          </w:p>
        </w:tc>
        <w:tc>
          <w:tcPr>
            <w:tcW w:w="1984" w:type="dxa"/>
          </w:tcPr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A049B" w:rsidRDefault="006A049B" w:rsidP="003A5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кабрь </w:t>
            </w:r>
          </w:p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1775" w:type="dxa"/>
          </w:tcPr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повышения квалификации руководящих и педагогических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ОО по вопросам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 ФГОС ОВЗ</w:t>
            </w:r>
          </w:p>
        </w:tc>
        <w:tc>
          <w:tcPr>
            <w:tcW w:w="4273" w:type="dxa"/>
          </w:tcPr>
          <w:p w:rsidR="006A049B" w:rsidRPr="005551F6" w:rsidRDefault="006A049B" w:rsidP="00162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планов- графиков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 руководящих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пального, школьного уровней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пр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 xml:space="preserve">граммы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для различных катег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 xml:space="preserve">рий работников образования по вопросам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ОО для обучающихся с ОВЗ</w:t>
            </w:r>
          </w:p>
        </w:tc>
        <w:tc>
          <w:tcPr>
            <w:tcW w:w="1984" w:type="dxa"/>
          </w:tcPr>
          <w:p w:rsidR="006A049B" w:rsidRPr="00075CA5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2016 года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075CA5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ре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лизации региональной пр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 xml:space="preserve">граммы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рофессионального образ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 для различных кат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горий работников образов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 xml:space="preserve">ния по вопросам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ОО для обуча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75CA5">
              <w:rPr>
                <w:rFonts w:ascii="Times New Roman" w:hAnsi="Times New Roman" w:cs="Times New Roman"/>
                <w:sz w:val="24"/>
                <w:szCs w:val="24"/>
              </w:rPr>
              <w:t>щихся с ОВЗ руководящих педагогических работников ОО</w:t>
            </w:r>
          </w:p>
        </w:tc>
        <w:tc>
          <w:tcPr>
            <w:tcW w:w="4273" w:type="dxa"/>
          </w:tcPr>
          <w:p w:rsidR="006A049B" w:rsidRDefault="006A049B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>сионального образования различны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образования по вопросам введения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t xml:space="preserve">ОО для </w:t>
            </w:r>
            <w:r w:rsidRPr="00B573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телей ОО о сроках 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ния профессиональной пер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подготовки педагогических работников по направлению «Специальное (дефектолог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ческое) образование»</w:t>
            </w:r>
          </w:p>
        </w:tc>
        <w:tc>
          <w:tcPr>
            <w:tcW w:w="1984" w:type="dxa"/>
          </w:tcPr>
          <w:p w:rsidR="006A049B" w:rsidRPr="00075CA5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075CA5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ческих работников ОО о сроках 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проведения профе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сиональной переподготовки педагогических работников по направлению «Специал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ное (дефектологическое) образование</w:t>
            </w: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потребности района4 в 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профессиональной переподготовки п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 образов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C28"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по направлению «Специальное (дефектологическое) образование»</w:t>
            </w:r>
          </w:p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комитета по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нию,  ОО в курсах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1984" w:type="dxa"/>
          </w:tcPr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– октябрь 2015 года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ОО в курсах 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квалификации</w:t>
            </w:r>
          </w:p>
        </w:tc>
        <w:tc>
          <w:tcPr>
            <w:tcW w:w="4273" w:type="dxa"/>
          </w:tcPr>
          <w:p w:rsidR="006A049B" w:rsidRDefault="006A049B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комитета по образованию,  ОО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Pr="00B17D58" w:rsidRDefault="006A049B" w:rsidP="00DB28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Мониторинг кадровой гото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ности ОО к введению ФГОС ОВЗ</w:t>
            </w:r>
          </w:p>
        </w:tc>
        <w:tc>
          <w:tcPr>
            <w:tcW w:w="1984" w:type="dxa"/>
          </w:tcPr>
          <w:p w:rsidR="006A049B" w:rsidRPr="00B17D58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6A049B" w:rsidRPr="00B17D58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2015 года – а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густ </w:t>
            </w:r>
          </w:p>
          <w:p w:rsidR="006A049B" w:rsidRPr="00B17D58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B17D58" w:rsidRDefault="006A049B" w:rsidP="00DB28C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Участие в мониторинге</w:t>
            </w:r>
          </w:p>
        </w:tc>
        <w:tc>
          <w:tcPr>
            <w:tcW w:w="4273" w:type="dxa"/>
          </w:tcPr>
          <w:p w:rsidR="006A049B" w:rsidRPr="00B17D58" w:rsidRDefault="006A049B" w:rsidP="003A694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справка о готовности 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введения федеральн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го государственного образовательного стандарта начального общего образ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вания обучающихся с ограниченными возможностями здоровья и федерал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ного государственного образовател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ного стандарта образования, обуча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17D58">
              <w:rPr>
                <w:rFonts w:ascii="Times New Roman" w:hAnsi="Times New Roman" w:cs="Times New Roman"/>
                <w:sz w:val="24"/>
                <w:szCs w:val="24"/>
              </w:rPr>
              <w:t>щихся с умственной отсталостью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3A6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запроса на проведение сетевой консул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тации руководящих и пед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гогических работников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вопросам введения и реализации ФГОС ОВЗ</w:t>
            </w:r>
          </w:p>
        </w:tc>
        <w:tc>
          <w:tcPr>
            <w:tcW w:w="1984" w:type="dxa"/>
          </w:tcPr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Матвиенко С.Г.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D458D2" w:rsidRDefault="006A049B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запроса на проведение сетевой ко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>сультации</w:t>
            </w:r>
          </w:p>
        </w:tc>
        <w:tc>
          <w:tcPr>
            <w:tcW w:w="4273" w:type="dxa"/>
          </w:tcPr>
          <w:p w:rsidR="006A049B" w:rsidRPr="00D458D2" w:rsidRDefault="006A049B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8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6 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t>в квартал</w:t>
            </w:r>
          </w:p>
        </w:tc>
      </w:tr>
      <w:tr w:rsidR="006A049B" w:rsidTr="00DB28C2">
        <w:tc>
          <w:tcPr>
            <w:tcW w:w="15013" w:type="dxa"/>
            <w:gridSpan w:val="6"/>
          </w:tcPr>
          <w:p w:rsidR="006A049B" w:rsidRPr="00632F65" w:rsidRDefault="006A049B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обеспечение введения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даций при формировании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заданий ОО</w:t>
            </w:r>
          </w:p>
        </w:tc>
        <w:tc>
          <w:tcPr>
            <w:tcW w:w="1984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 </w:t>
            </w:r>
          </w:p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далее постоянно</w:t>
            </w:r>
          </w:p>
        </w:tc>
        <w:tc>
          <w:tcPr>
            <w:tcW w:w="1775" w:type="dxa"/>
          </w:tcPr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Болотских С.Т.</w:t>
            </w:r>
          </w:p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Вострова О.А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Эффективное планирование расходов средств </w:t>
            </w:r>
          </w:p>
        </w:tc>
        <w:tc>
          <w:tcPr>
            <w:tcW w:w="4273" w:type="dxa"/>
          </w:tcPr>
          <w:p w:rsidR="006A049B" w:rsidRPr="005551F6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Расходование средств осуществляется с учетом необходимости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финансовому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чению  прав обучающихся с ОВЗ на получение общедоступного и беспла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условиях введения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 при финансировании муниципальных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учреждений.</w:t>
            </w:r>
          </w:p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муниципальных заданий с учетом доработа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методических рекоме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даций по реализации 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мочий субъектов Российской Федерации по финансовому обеспечению прав обуча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с ОВЗ на получение общедоступного и беспла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образования в условиях введения ФГОС ОВЗ</w:t>
            </w:r>
          </w:p>
        </w:tc>
        <w:tc>
          <w:tcPr>
            <w:tcW w:w="1984" w:type="dxa"/>
          </w:tcPr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6A049B" w:rsidRDefault="006A049B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75" w:type="dxa"/>
          </w:tcPr>
          <w:p w:rsidR="006A049B" w:rsidRP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Болотских С.Т.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Вострова О.А</w:t>
            </w:r>
          </w:p>
        </w:tc>
        <w:tc>
          <w:tcPr>
            <w:tcW w:w="3187" w:type="dxa"/>
          </w:tcPr>
          <w:p w:rsidR="006A049B" w:rsidRPr="005551F6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и 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муниципальных заданий в соответствии с ФГОС ОВЗ</w:t>
            </w:r>
          </w:p>
        </w:tc>
        <w:tc>
          <w:tcPr>
            <w:tcW w:w="4273" w:type="dxa"/>
          </w:tcPr>
          <w:p w:rsidR="006A049B" w:rsidRPr="005551F6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ФГОС ОВЗ в общеобразовательных муниципальных учреждений ОО,  выполнено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задание в полном объеме с учетом ФГОС ОВЗ</w:t>
            </w:r>
          </w:p>
        </w:tc>
      </w:tr>
      <w:tr w:rsidR="006A049B" w:rsidTr="00DB28C2">
        <w:tc>
          <w:tcPr>
            <w:tcW w:w="15013" w:type="dxa"/>
            <w:gridSpan w:val="6"/>
          </w:tcPr>
          <w:p w:rsidR="006A049B" w:rsidRDefault="006A049B" w:rsidP="00632F65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F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водящих и педагогических работников образовательных организаций в региональных совещаниях, конференциях, семинарах по вопросам вв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и реализации ФГОС ОВЗ.</w:t>
            </w:r>
          </w:p>
        </w:tc>
        <w:tc>
          <w:tcPr>
            <w:tcW w:w="1984" w:type="dxa"/>
          </w:tcPr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минаров по вопросам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ОВЗ. Организация участия руководящих и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работников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организаций 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роприятиях по вопросам введения и реализации ФГОС ОВЗ</w:t>
            </w:r>
          </w:p>
        </w:tc>
        <w:tc>
          <w:tcPr>
            <w:tcW w:w="4273" w:type="dxa"/>
          </w:tcPr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по вопросам введения и реализации ФГОС ОВЗ. Проведение педагогических советов и других мероприятий в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организации по вопросам введения и реализации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на сайте комитета по образованию раздела «Введение ФГОС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обучающихся с ОВЗ»</w:t>
            </w:r>
          </w:p>
        </w:tc>
        <w:tc>
          <w:tcPr>
            <w:tcW w:w="1984" w:type="dxa"/>
          </w:tcPr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  <w:p w:rsidR="006A049B" w:rsidRDefault="006A049B" w:rsidP="00D64F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Default="006A049B" w:rsidP="003A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P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Чалова Н.В.</w:t>
            </w:r>
          </w:p>
        </w:tc>
        <w:tc>
          <w:tcPr>
            <w:tcW w:w="3187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информации о введении ФГОС ОВЗ и связанных с этим изменениях в работе ОО</w:t>
            </w:r>
          </w:p>
        </w:tc>
        <w:tc>
          <w:tcPr>
            <w:tcW w:w="4273" w:type="dxa"/>
          </w:tcPr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Информированность на всех уровнях о проводимой в районе работе по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ФГОС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632F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013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научно-практической конф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186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«Специальное и инклюзивное образование: инновации, перспективы, проблемы»</w:t>
            </w:r>
          </w:p>
        </w:tc>
        <w:tc>
          <w:tcPr>
            <w:tcW w:w="1984" w:type="dxa"/>
          </w:tcPr>
          <w:p w:rsidR="006A049B" w:rsidRDefault="006A049B" w:rsidP="00D64F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декабрь </w:t>
            </w:r>
          </w:p>
          <w:p w:rsidR="006A049B" w:rsidRDefault="006A049B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2015 года</w:t>
            </w: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Тугунова М.В.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</w:tc>
        <w:tc>
          <w:tcPr>
            <w:tcW w:w="3187" w:type="dxa"/>
          </w:tcPr>
          <w:p w:rsidR="006A049B" w:rsidRPr="00D458D2" w:rsidRDefault="006A049B" w:rsidP="00DB28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Участие в конференции</w:t>
            </w: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конференции руководящих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педагогических работников</w:t>
            </w:r>
          </w:p>
          <w:p w:rsidR="006A049B" w:rsidRPr="000138C8" w:rsidRDefault="006A049B" w:rsidP="00DB28C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8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Диссеминация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успешного опыта и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зитивных практик введения и реализ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ции ФГОС ОВЗ, а также реализации современных психолого-педагогических технологий обучения, воспитания и сопровождения детей с ОВЗ</w:t>
            </w:r>
          </w:p>
        </w:tc>
      </w:tr>
      <w:tr w:rsidR="006A049B" w:rsidTr="0028425D">
        <w:tc>
          <w:tcPr>
            <w:tcW w:w="534" w:type="dxa"/>
          </w:tcPr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6A049B" w:rsidRDefault="006A049B" w:rsidP="00D64F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дение в СМИ о ходе введ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и реализации ФГОС ОВЗ</w:t>
            </w:r>
          </w:p>
          <w:p w:rsidR="006A049B" w:rsidRDefault="006A049B" w:rsidP="00555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049B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2016 годы</w:t>
            </w:r>
          </w:p>
          <w:p w:rsidR="006A049B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49B" w:rsidRPr="005551F6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Тугунова М.В.</w:t>
            </w:r>
          </w:p>
          <w:p w:rsidR="006A049B" w:rsidRDefault="006A049B" w:rsidP="006A04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049B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  <w:tc>
          <w:tcPr>
            <w:tcW w:w="3187" w:type="dxa"/>
          </w:tcPr>
          <w:p w:rsidR="006A049B" w:rsidRPr="005551F6" w:rsidRDefault="006A049B" w:rsidP="00DB2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публикаций в СМИ, в том числе электро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ных, о ходе реализации ФГОС ОВЗ</w:t>
            </w:r>
          </w:p>
        </w:tc>
        <w:tc>
          <w:tcPr>
            <w:tcW w:w="4273" w:type="dxa"/>
          </w:tcPr>
          <w:p w:rsidR="006A049B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(в том числе педагогической) о ходе и результатах реализации ФГОС ОВЗ с использованием интернет – ресурсов, печатной продукции</w:t>
            </w:r>
          </w:p>
          <w:p w:rsidR="006A049B" w:rsidRPr="005551F6" w:rsidRDefault="006A049B" w:rsidP="00DB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EBC" w:rsidRDefault="004B1EBC" w:rsidP="005551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7EB" w:rsidRDefault="004917EB" w:rsidP="00715F99">
      <w:pPr>
        <w:rPr>
          <w:rFonts w:ascii="Arial" w:hAnsi="Arial" w:cs="Arial"/>
          <w:sz w:val="8"/>
          <w:szCs w:val="8"/>
        </w:rPr>
      </w:pPr>
    </w:p>
    <w:p w:rsidR="00715F99" w:rsidRDefault="00715F99" w:rsidP="00715F99"/>
    <w:p w:rsidR="00772474" w:rsidRDefault="00772474"/>
    <w:sectPr w:rsidR="00772474" w:rsidSect="004B1EB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4291E"/>
    <w:multiLevelType w:val="hybridMultilevel"/>
    <w:tmpl w:val="FE02569A"/>
    <w:lvl w:ilvl="0" w:tplc="ED00A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drawingGridHorizontalSpacing w:val="110"/>
  <w:displayHorizontalDrawingGridEvery w:val="2"/>
  <w:characterSpacingControl w:val="doNotCompress"/>
  <w:compat/>
  <w:rsids>
    <w:rsidRoot w:val="00715F99"/>
    <w:rsid w:val="00000782"/>
    <w:rsid w:val="0000400A"/>
    <w:rsid w:val="00041AEF"/>
    <w:rsid w:val="0004395F"/>
    <w:rsid w:val="000512DD"/>
    <w:rsid w:val="00053A45"/>
    <w:rsid w:val="0006134B"/>
    <w:rsid w:val="00075CA5"/>
    <w:rsid w:val="00090D7F"/>
    <w:rsid w:val="00092308"/>
    <w:rsid w:val="00093288"/>
    <w:rsid w:val="000A432C"/>
    <w:rsid w:val="000C0666"/>
    <w:rsid w:val="000D506C"/>
    <w:rsid w:val="000E11E0"/>
    <w:rsid w:val="000E5CDA"/>
    <w:rsid w:val="000E72C4"/>
    <w:rsid w:val="000F503B"/>
    <w:rsid w:val="000F54D3"/>
    <w:rsid w:val="0010492D"/>
    <w:rsid w:val="0011507E"/>
    <w:rsid w:val="00125122"/>
    <w:rsid w:val="0012543A"/>
    <w:rsid w:val="0014124A"/>
    <w:rsid w:val="00141CC3"/>
    <w:rsid w:val="00162968"/>
    <w:rsid w:val="00167643"/>
    <w:rsid w:val="00183DA8"/>
    <w:rsid w:val="001864AF"/>
    <w:rsid w:val="00195F5F"/>
    <w:rsid w:val="001A5E5A"/>
    <w:rsid w:val="001C798A"/>
    <w:rsid w:val="001D4087"/>
    <w:rsid w:val="001E7C7B"/>
    <w:rsid w:val="001F08DF"/>
    <w:rsid w:val="001F594D"/>
    <w:rsid w:val="00210C94"/>
    <w:rsid w:val="0024068F"/>
    <w:rsid w:val="00251B2C"/>
    <w:rsid w:val="00254C5B"/>
    <w:rsid w:val="0028022D"/>
    <w:rsid w:val="0028425D"/>
    <w:rsid w:val="002875EC"/>
    <w:rsid w:val="00290C28"/>
    <w:rsid w:val="002939AE"/>
    <w:rsid w:val="0029562D"/>
    <w:rsid w:val="002A14FB"/>
    <w:rsid w:val="002A2E19"/>
    <w:rsid w:val="002B7938"/>
    <w:rsid w:val="002C6673"/>
    <w:rsid w:val="002C6915"/>
    <w:rsid w:val="002D50B9"/>
    <w:rsid w:val="002E5D99"/>
    <w:rsid w:val="002E6801"/>
    <w:rsid w:val="00303F6D"/>
    <w:rsid w:val="00333762"/>
    <w:rsid w:val="00335EF4"/>
    <w:rsid w:val="0033606B"/>
    <w:rsid w:val="003606A4"/>
    <w:rsid w:val="00372FF6"/>
    <w:rsid w:val="00374B2E"/>
    <w:rsid w:val="003A5744"/>
    <w:rsid w:val="003A6947"/>
    <w:rsid w:val="003F7D66"/>
    <w:rsid w:val="004267AC"/>
    <w:rsid w:val="0043293F"/>
    <w:rsid w:val="00450F39"/>
    <w:rsid w:val="00454316"/>
    <w:rsid w:val="0045521E"/>
    <w:rsid w:val="00470AF7"/>
    <w:rsid w:val="004727F3"/>
    <w:rsid w:val="004741EC"/>
    <w:rsid w:val="004836C4"/>
    <w:rsid w:val="0049159F"/>
    <w:rsid w:val="004917EB"/>
    <w:rsid w:val="004A0B3A"/>
    <w:rsid w:val="004B1EBC"/>
    <w:rsid w:val="004B3F0E"/>
    <w:rsid w:val="004C11FA"/>
    <w:rsid w:val="004C4A7A"/>
    <w:rsid w:val="004F0471"/>
    <w:rsid w:val="00502F34"/>
    <w:rsid w:val="0050368D"/>
    <w:rsid w:val="00525438"/>
    <w:rsid w:val="00537FDB"/>
    <w:rsid w:val="005525AE"/>
    <w:rsid w:val="005551F6"/>
    <w:rsid w:val="0057092C"/>
    <w:rsid w:val="00572B55"/>
    <w:rsid w:val="005A3A2F"/>
    <w:rsid w:val="005A6684"/>
    <w:rsid w:val="005E79F6"/>
    <w:rsid w:val="005F6B47"/>
    <w:rsid w:val="00607DEB"/>
    <w:rsid w:val="00632F65"/>
    <w:rsid w:val="006413AA"/>
    <w:rsid w:val="00673AC1"/>
    <w:rsid w:val="00677AC3"/>
    <w:rsid w:val="00681F4E"/>
    <w:rsid w:val="00684CAB"/>
    <w:rsid w:val="006852B5"/>
    <w:rsid w:val="00687838"/>
    <w:rsid w:val="006A049B"/>
    <w:rsid w:val="006A172D"/>
    <w:rsid w:val="006A2A68"/>
    <w:rsid w:val="006E1F3B"/>
    <w:rsid w:val="006E7CC3"/>
    <w:rsid w:val="006F4E8B"/>
    <w:rsid w:val="0071167D"/>
    <w:rsid w:val="00715F99"/>
    <w:rsid w:val="00732F61"/>
    <w:rsid w:val="00742AC6"/>
    <w:rsid w:val="0076040F"/>
    <w:rsid w:val="00772474"/>
    <w:rsid w:val="00772525"/>
    <w:rsid w:val="00773D8A"/>
    <w:rsid w:val="00776B46"/>
    <w:rsid w:val="00777CFA"/>
    <w:rsid w:val="007818FF"/>
    <w:rsid w:val="00782E4F"/>
    <w:rsid w:val="0078648A"/>
    <w:rsid w:val="007A5094"/>
    <w:rsid w:val="007B5059"/>
    <w:rsid w:val="007B5C3C"/>
    <w:rsid w:val="007B5D82"/>
    <w:rsid w:val="007E26A0"/>
    <w:rsid w:val="007E74A4"/>
    <w:rsid w:val="007F2993"/>
    <w:rsid w:val="007F354E"/>
    <w:rsid w:val="007F54AB"/>
    <w:rsid w:val="00807F38"/>
    <w:rsid w:val="00811C30"/>
    <w:rsid w:val="0082413F"/>
    <w:rsid w:val="00840457"/>
    <w:rsid w:val="00871F2B"/>
    <w:rsid w:val="00882E0B"/>
    <w:rsid w:val="00890645"/>
    <w:rsid w:val="008A0B09"/>
    <w:rsid w:val="008A447D"/>
    <w:rsid w:val="008B11EC"/>
    <w:rsid w:val="008D0AA3"/>
    <w:rsid w:val="00942116"/>
    <w:rsid w:val="0094387B"/>
    <w:rsid w:val="00947101"/>
    <w:rsid w:val="009636BE"/>
    <w:rsid w:val="00974DA2"/>
    <w:rsid w:val="009754A2"/>
    <w:rsid w:val="0098454A"/>
    <w:rsid w:val="009A0E1E"/>
    <w:rsid w:val="009E5D1A"/>
    <w:rsid w:val="009E64AC"/>
    <w:rsid w:val="009E774A"/>
    <w:rsid w:val="009E7BF0"/>
    <w:rsid w:val="009F5A67"/>
    <w:rsid w:val="00A11740"/>
    <w:rsid w:val="00A16AE7"/>
    <w:rsid w:val="00A23794"/>
    <w:rsid w:val="00A81023"/>
    <w:rsid w:val="00A84ACD"/>
    <w:rsid w:val="00AA3244"/>
    <w:rsid w:val="00AA6BBC"/>
    <w:rsid w:val="00AC68AA"/>
    <w:rsid w:val="00B0136E"/>
    <w:rsid w:val="00B04CCA"/>
    <w:rsid w:val="00B17D58"/>
    <w:rsid w:val="00B25E8F"/>
    <w:rsid w:val="00B32DF5"/>
    <w:rsid w:val="00B341F9"/>
    <w:rsid w:val="00B37049"/>
    <w:rsid w:val="00B54B2D"/>
    <w:rsid w:val="00B573DF"/>
    <w:rsid w:val="00B61D17"/>
    <w:rsid w:val="00B65934"/>
    <w:rsid w:val="00B66DC9"/>
    <w:rsid w:val="00B7178B"/>
    <w:rsid w:val="00B722C7"/>
    <w:rsid w:val="00B758C2"/>
    <w:rsid w:val="00B9225C"/>
    <w:rsid w:val="00BB0C77"/>
    <w:rsid w:val="00BC5FD9"/>
    <w:rsid w:val="00BE70B1"/>
    <w:rsid w:val="00BF39E7"/>
    <w:rsid w:val="00BF3E07"/>
    <w:rsid w:val="00C126F7"/>
    <w:rsid w:val="00C15433"/>
    <w:rsid w:val="00C2027F"/>
    <w:rsid w:val="00C30DD3"/>
    <w:rsid w:val="00C30FE6"/>
    <w:rsid w:val="00C36516"/>
    <w:rsid w:val="00C677B5"/>
    <w:rsid w:val="00C90D60"/>
    <w:rsid w:val="00CB16AD"/>
    <w:rsid w:val="00CD5A5E"/>
    <w:rsid w:val="00CE4CC8"/>
    <w:rsid w:val="00D166F8"/>
    <w:rsid w:val="00D25BB7"/>
    <w:rsid w:val="00D41E17"/>
    <w:rsid w:val="00D45346"/>
    <w:rsid w:val="00D64F8A"/>
    <w:rsid w:val="00D8129E"/>
    <w:rsid w:val="00D9047B"/>
    <w:rsid w:val="00DB28C2"/>
    <w:rsid w:val="00DB79F3"/>
    <w:rsid w:val="00DD0AE3"/>
    <w:rsid w:val="00DF50D3"/>
    <w:rsid w:val="00DF66C0"/>
    <w:rsid w:val="00E071A2"/>
    <w:rsid w:val="00E218AA"/>
    <w:rsid w:val="00E3588B"/>
    <w:rsid w:val="00E406E9"/>
    <w:rsid w:val="00E40744"/>
    <w:rsid w:val="00E505BD"/>
    <w:rsid w:val="00E5348C"/>
    <w:rsid w:val="00E603A0"/>
    <w:rsid w:val="00E639E8"/>
    <w:rsid w:val="00E67802"/>
    <w:rsid w:val="00EA0849"/>
    <w:rsid w:val="00EB340F"/>
    <w:rsid w:val="00EB625A"/>
    <w:rsid w:val="00EC07E4"/>
    <w:rsid w:val="00EC09CA"/>
    <w:rsid w:val="00EC2E39"/>
    <w:rsid w:val="00ED1D07"/>
    <w:rsid w:val="00EE3513"/>
    <w:rsid w:val="00EF7BAA"/>
    <w:rsid w:val="00F032C9"/>
    <w:rsid w:val="00F111F7"/>
    <w:rsid w:val="00F12DEE"/>
    <w:rsid w:val="00F172CB"/>
    <w:rsid w:val="00F21A3F"/>
    <w:rsid w:val="00F55298"/>
    <w:rsid w:val="00F64BC4"/>
    <w:rsid w:val="00F67BC1"/>
    <w:rsid w:val="00F9718C"/>
    <w:rsid w:val="00FA46B1"/>
    <w:rsid w:val="00FD4A69"/>
    <w:rsid w:val="00FD73BB"/>
    <w:rsid w:val="00FE370C"/>
    <w:rsid w:val="00FE438D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6673"/>
  </w:style>
  <w:style w:type="paragraph" w:styleId="a4">
    <w:name w:val="Body Text"/>
    <w:basedOn w:val="a"/>
    <w:link w:val="a5"/>
    <w:rsid w:val="00EB340F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B34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17D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25537-F395-4621-BAEE-9A0EB6BC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4alova-ПК</cp:lastModifiedBy>
  <cp:revision>2</cp:revision>
  <cp:lastPrinted>2015-08-31T05:52:00Z</cp:lastPrinted>
  <dcterms:created xsi:type="dcterms:W3CDTF">2015-09-07T02:07:00Z</dcterms:created>
  <dcterms:modified xsi:type="dcterms:W3CDTF">2015-09-07T02:07:00Z</dcterms:modified>
</cp:coreProperties>
</file>