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93" w:rsidRPr="00F745C0" w:rsidRDefault="00AA6A93" w:rsidP="00DF7657">
      <w:pPr>
        <w:pStyle w:val="a3"/>
        <w:spacing w:line="240" w:lineRule="auto"/>
        <w:ind w:firstLine="0"/>
        <w:jc w:val="right"/>
        <w:rPr>
          <w:caps/>
          <w:sz w:val="24"/>
          <w:szCs w:val="24"/>
        </w:rPr>
      </w:pPr>
      <w:r w:rsidRPr="00F745C0">
        <w:rPr>
          <w:caps/>
          <w:sz w:val="24"/>
          <w:szCs w:val="24"/>
        </w:rPr>
        <w:t>Приложение 1</w:t>
      </w:r>
    </w:p>
    <w:p w:rsidR="00AA6A93" w:rsidRPr="00F745C0" w:rsidRDefault="00AA6A93" w:rsidP="00DF7657">
      <w:pPr>
        <w:pStyle w:val="a3"/>
        <w:spacing w:line="240" w:lineRule="auto"/>
        <w:ind w:firstLine="0"/>
        <w:jc w:val="center"/>
        <w:rPr>
          <w:caps/>
          <w:sz w:val="24"/>
          <w:szCs w:val="24"/>
        </w:rPr>
      </w:pPr>
      <w:r w:rsidRPr="00F745C0">
        <w:rPr>
          <w:caps/>
          <w:sz w:val="24"/>
          <w:szCs w:val="24"/>
        </w:rPr>
        <w:t>отчет</w:t>
      </w:r>
    </w:p>
    <w:p w:rsidR="00AA6A93" w:rsidRPr="00F745C0" w:rsidRDefault="00AA6A93" w:rsidP="00DF7657">
      <w:pPr>
        <w:pStyle w:val="a3"/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F745C0">
        <w:rPr>
          <w:caps/>
          <w:sz w:val="24"/>
          <w:szCs w:val="24"/>
        </w:rPr>
        <w:t xml:space="preserve"> о ходе реализаци</w:t>
      </w:r>
      <w:r>
        <w:rPr>
          <w:caps/>
          <w:sz w:val="24"/>
          <w:szCs w:val="24"/>
        </w:rPr>
        <w:t>и</w:t>
      </w:r>
      <w:r w:rsidRPr="00F745C0">
        <w:rPr>
          <w:caps/>
          <w:sz w:val="24"/>
          <w:szCs w:val="24"/>
        </w:rPr>
        <w:t xml:space="preserve">  муниципальной программы</w:t>
      </w:r>
    </w:p>
    <w:p w:rsidR="00AA6A93" w:rsidRPr="00F745C0" w:rsidRDefault="00AA6A93" w:rsidP="00DF7657">
      <w:pPr>
        <w:widowControl w:val="0"/>
        <w:autoSpaceDE w:val="0"/>
        <w:autoSpaceDN w:val="0"/>
        <w:adjustRightInd w:val="0"/>
        <w:ind w:left="3960" w:hanging="39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6A93" w:rsidRPr="00DF7657" w:rsidRDefault="00AA6A93" w:rsidP="00DF7657">
      <w:pPr>
        <w:widowControl w:val="0"/>
        <w:autoSpaceDE w:val="0"/>
        <w:autoSpaceDN w:val="0"/>
        <w:adjustRightInd w:val="0"/>
        <w:spacing w:after="0" w:line="240" w:lineRule="auto"/>
        <w:ind w:hanging="39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 финансирования по программе:</w:t>
      </w:r>
    </w:p>
    <w:p w:rsidR="00AA6A93" w:rsidRPr="00DF7657" w:rsidRDefault="00AA6A93" w:rsidP="00DF76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7657">
        <w:rPr>
          <w:rFonts w:ascii="Times New Roman" w:hAnsi="Times New Roman" w:cs="Times New Roman"/>
          <w:b/>
          <w:bCs/>
        </w:rPr>
        <w:t>«Капитальный ремонт общеобразовательных организаций        Змеиногорского района на 2017-2025 годы»</w:t>
      </w:r>
    </w:p>
    <w:p w:rsidR="00AA6A93" w:rsidRDefault="00AA6A93" w:rsidP="00DF76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745C0"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603"/>
        <w:gridCol w:w="1277"/>
        <w:gridCol w:w="1326"/>
        <w:gridCol w:w="1283"/>
        <w:gridCol w:w="1251"/>
      </w:tblGrid>
      <w:tr w:rsidR="00AA6A93" w:rsidRPr="00E26210" w:rsidTr="003F6E86">
        <w:tc>
          <w:tcPr>
            <w:tcW w:w="2908" w:type="dxa"/>
          </w:tcPr>
          <w:p w:rsidR="00AA6A93" w:rsidRPr="00E26210" w:rsidRDefault="00AA6A93" w:rsidP="00EF43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1603" w:type="dxa"/>
          </w:tcPr>
          <w:p w:rsidR="00AA6A93" w:rsidRPr="00E26210" w:rsidRDefault="00AA6A93" w:rsidP="00EF43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</w:t>
            </w:r>
          </w:p>
        </w:tc>
        <w:tc>
          <w:tcPr>
            <w:tcW w:w="1277" w:type="dxa"/>
          </w:tcPr>
          <w:p w:rsidR="00AA6A93" w:rsidRPr="00E26210" w:rsidRDefault="00AA6A93" w:rsidP="00EF43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326" w:type="dxa"/>
          </w:tcPr>
          <w:p w:rsidR="00AA6A93" w:rsidRPr="00E26210" w:rsidRDefault="00AA6A93" w:rsidP="00EF43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</w:t>
            </w:r>
          </w:p>
        </w:tc>
        <w:tc>
          <w:tcPr>
            <w:tcW w:w="1283" w:type="dxa"/>
          </w:tcPr>
          <w:p w:rsidR="00AA6A93" w:rsidRPr="00E26210" w:rsidRDefault="00AA6A93" w:rsidP="00EF43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51" w:type="dxa"/>
          </w:tcPr>
          <w:p w:rsidR="00AA6A93" w:rsidRPr="00E26210" w:rsidRDefault="00AA6A93" w:rsidP="00EF43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</w:tr>
      <w:tr w:rsidR="00AA6A93" w:rsidRPr="00E26210" w:rsidTr="003F6E86">
        <w:tc>
          <w:tcPr>
            <w:tcW w:w="2908" w:type="dxa"/>
          </w:tcPr>
          <w:p w:rsidR="00AA6A93" w:rsidRPr="00E26210" w:rsidRDefault="00AA6A93" w:rsidP="0015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   2018 (фактически)</w:t>
            </w:r>
          </w:p>
        </w:tc>
        <w:tc>
          <w:tcPr>
            <w:tcW w:w="1603" w:type="dxa"/>
          </w:tcPr>
          <w:p w:rsidR="00AA6A93" w:rsidRPr="003F6E86" w:rsidRDefault="003F6E86" w:rsidP="003F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AA6A93" w:rsidRPr="00E26210" w:rsidRDefault="00AA6A93" w:rsidP="00EF43B1">
            <w:r w:rsidRPr="00E26210">
              <w:t>-</w:t>
            </w:r>
          </w:p>
        </w:tc>
        <w:tc>
          <w:tcPr>
            <w:tcW w:w="1326" w:type="dxa"/>
          </w:tcPr>
          <w:p w:rsidR="00AA6A93" w:rsidRPr="00E26210" w:rsidRDefault="00AA6A93" w:rsidP="00E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AA6A93" w:rsidRPr="00E26210" w:rsidRDefault="003F6E86" w:rsidP="00EF43B1">
            <w:r>
              <w:t>-</w:t>
            </w:r>
          </w:p>
        </w:tc>
        <w:tc>
          <w:tcPr>
            <w:tcW w:w="1251" w:type="dxa"/>
          </w:tcPr>
          <w:p w:rsidR="00AA6A93" w:rsidRPr="00E26210" w:rsidRDefault="00AA6A93" w:rsidP="00E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A93" w:rsidRPr="00E26210" w:rsidTr="003F6E86">
        <w:tc>
          <w:tcPr>
            <w:tcW w:w="2908" w:type="dxa"/>
          </w:tcPr>
          <w:p w:rsidR="00AA6A93" w:rsidRPr="00E26210" w:rsidRDefault="00AA6A93" w:rsidP="00EF43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капвложения</w:t>
            </w:r>
          </w:p>
        </w:tc>
        <w:tc>
          <w:tcPr>
            <w:tcW w:w="1603" w:type="dxa"/>
          </w:tcPr>
          <w:p w:rsidR="00AA6A93" w:rsidRPr="003F6E86" w:rsidRDefault="00AA6A93" w:rsidP="00EF43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AA6A93" w:rsidRPr="00E26210" w:rsidRDefault="00AA6A93" w:rsidP="00EF43B1">
            <w:r w:rsidRPr="00E26210">
              <w:t>-</w:t>
            </w:r>
          </w:p>
        </w:tc>
        <w:tc>
          <w:tcPr>
            <w:tcW w:w="1326" w:type="dxa"/>
          </w:tcPr>
          <w:p w:rsidR="00AA6A93" w:rsidRPr="00E26210" w:rsidRDefault="00AA6A93" w:rsidP="00E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AA6A93" w:rsidRPr="00E26210" w:rsidRDefault="00AA6A93" w:rsidP="00EF43B1">
            <w:r w:rsidRPr="00E26210">
              <w:t>-</w:t>
            </w:r>
          </w:p>
        </w:tc>
        <w:tc>
          <w:tcPr>
            <w:tcW w:w="1251" w:type="dxa"/>
          </w:tcPr>
          <w:p w:rsidR="00AA6A93" w:rsidRPr="00E26210" w:rsidRDefault="00AA6A93" w:rsidP="00E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A93" w:rsidRPr="00E26210" w:rsidTr="003F6E86">
        <w:tc>
          <w:tcPr>
            <w:tcW w:w="2908" w:type="dxa"/>
          </w:tcPr>
          <w:p w:rsidR="00AA6A93" w:rsidRPr="00E26210" w:rsidRDefault="00AA6A93" w:rsidP="0015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на 2018 год (план)</w:t>
            </w:r>
          </w:p>
        </w:tc>
        <w:tc>
          <w:tcPr>
            <w:tcW w:w="1603" w:type="dxa"/>
          </w:tcPr>
          <w:p w:rsidR="00AA6A93" w:rsidRPr="003F6E86" w:rsidRDefault="003F6E86" w:rsidP="003F6E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AA6A93" w:rsidRPr="00E26210" w:rsidRDefault="00AA6A93" w:rsidP="00EF43B1">
            <w:r w:rsidRPr="00E26210">
              <w:t>-</w:t>
            </w:r>
          </w:p>
        </w:tc>
        <w:tc>
          <w:tcPr>
            <w:tcW w:w="1326" w:type="dxa"/>
          </w:tcPr>
          <w:p w:rsidR="00AA6A93" w:rsidRPr="00E26210" w:rsidRDefault="00AA6A93" w:rsidP="00E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AA6A93" w:rsidRPr="00E26210" w:rsidRDefault="003F6E86" w:rsidP="00EF43B1">
            <w:r>
              <w:t>-</w:t>
            </w:r>
          </w:p>
        </w:tc>
        <w:tc>
          <w:tcPr>
            <w:tcW w:w="1251" w:type="dxa"/>
          </w:tcPr>
          <w:p w:rsidR="00AA6A93" w:rsidRPr="00E26210" w:rsidRDefault="00AA6A93" w:rsidP="00E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A93" w:rsidRPr="00E26210" w:rsidTr="003F6E86">
        <w:tc>
          <w:tcPr>
            <w:tcW w:w="2908" w:type="dxa"/>
          </w:tcPr>
          <w:p w:rsidR="00AA6A93" w:rsidRPr="00E26210" w:rsidRDefault="00AA6A93" w:rsidP="00EF43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т.ч. капвложения</w:t>
            </w:r>
          </w:p>
        </w:tc>
        <w:tc>
          <w:tcPr>
            <w:tcW w:w="1603" w:type="dxa"/>
          </w:tcPr>
          <w:p w:rsidR="00AA6A93" w:rsidRPr="00E26210" w:rsidRDefault="00AA6A93" w:rsidP="00A0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7" w:type="dxa"/>
          </w:tcPr>
          <w:p w:rsidR="00AA6A93" w:rsidRPr="00E26210" w:rsidRDefault="00AA6A93" w:rsidP="00EF43B1">
            <w:r w:rsidRPr="00E26210">
              <w:t>-</w:t>
            </w:r>
          </w:p>
        </w:tc>
        <w:tc>
          <w:tcPr>
            <w:tcW w:w="1326" w:type="dxa"/>
          </w:tcPr>
          <w:p w:rsidR="00AA6A93" w:rsidRPr="00E26210" w:rsidRDefault="00AA6A93" w:rsidP="00E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AA6A93" w:rsidRPr="00E26210" w:rsidRDefault="00AA6A93" w:rsidP="00EF43B1">
            <w:r w:rsidRPr="00E26210">
              <w:t>-</w:t>
            </w:r>
          </w:p>
        </w:tc>
        <w:tc>
          <w:tcPr>
            <w:tcW w:w="1251" w:type="dxa"/>
          </w:tcPr>
          <w:p w:rsidR="00AA6A93" w:rsidRPr="00E26210" w:rsidRDefault="00AA6A93" w:rsidP="00E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6A93" w:rsidRDefault="00AA6A93" w:rsidP="00DF76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745C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961"/>
        <w:gridCol w:w="1418"/>
        <w:gridCol w:w="1134"/>
        <w:gridCol w:w="1701"/>
      </w:tblGrid>
      <w:tr w:rsidR="00AA6A93" w:rsidRPr="00E26210">
        <w:tc>
          <w:tcPr>
            <w:tcW w:w="392" w:type="dxa"/>
            <w:vAlign w:val="center"/>
          </w:tcPr>
          <w:p w:rsidR="00AA6A93" w:rsidRPr="00E26210" w:rsidRDefault="00AA6A93" w:rsidP="00EF43B1">
            <w:pPr>
              <w:widowControl w:val="0"/>
              <w:autoSpaceDE w:val="0"/>
              <w:autoSpaceDN w:val="0"/>
              <w:adjustRightInd w:val="0"/>
              <w:ind w:left="-541" w:right="-5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AA6A93" w:rsidRPr="00E26210" w:rsidRDefault="00AA6A93" w:rsidP="00EF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Align w:val="center"/>
          </w:tcPr>
          <w:p w:rsidR="00AA6A93" w:rsidRPr="00E26210" w:rsidRDefault="00AA6A93" w:rsidP="00EF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A6A93" w:rsidRPr="00E26210" w:rsidRDefault="00AA6A93" w:rsidP="00152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2018(план)</w:t>
            </w:r>
          </w:p>
        </w:tc>
        <w:tc>
          <w:tcPr>
            <w:tcW w:w="1701" w:type="dxa"/>
            <w:vAlign w:val="center"/>
          </w:tcPr>
          <w:p w:rsidR="00AA6A93" w:rsidRPr="00E26210" w:rsidRDefault="00AA6A93" w:rsidP="00152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2018 (факт)</w:t>
            </w:r>
          </w:p>
        </w:tc>
      </w:tr>
      <w:tr w:rsidR="00AA6A93" w:rsidRPr="00E26210">
        <w:tc>
          <w:tcPr>
            <w:tcW w:w="392" w:type="dxa"/>
          </w:tcPr>
          <w:p w:rsidR="00AA6A93" w:rsidRPr="00DF7657" w:rsidRDefault="00AA6A93" w:rsidP="00E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A6A93" w:rsidRPr="00DF7657" w:rsidRDefault="00AA6A93" w:rsidP="00EF43B1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sz w:val="24"/>
                <w:szCs w:val="24"/>
              </w:rPr>
              <w:t xml:space="preserve">Доля зданий общеобразовательных учреждений, соответствующих требованиям </w:t>
            </w:r>
            <w:proofErr w:type="spellStart"/>
            <w:r w:rsidRPr="00DF7657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1418" w:type="dxa"/>
          </w:tcPr>
          <w:p w:rsidR="00AA6A93" w:rsidRPr="00DF7657" w:rsidRDefault="00AA6A93" w:rsidP="00EF4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A6A93" w:rsidRPr="00DF7657" w:rsidRDefault="00AA6A93" w:rsidP="00EF43B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sz w:val="24"/>
                <w:szCs w:val="24"/>
              </w:rPr>
              <w:t xml:space="preserve">66,7 </w:t>
            </w:r>
          </w:p>
        </w:tc>
        <w:tc>
          <w:tcPr>
            <w:tcW w:w="1701" w:type="dxa"/>
          </w:tcPr>
          <w:p w:rsidR="00AA6A93" w:rsidRPr="00F21535" w:rsidRDefault="00AA6A93" w:rsidP="00EF43B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1535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AA6A93" w:rsidRPr="00E26210">
        <w:tc>
          <w:tcPr>
            <w:tcW w:w="392" w:type="dxa"/>
          </w:tcPr>
          <w:p w:rsidR="00AA6A93" w:rsidRPr="00DF7657" w:rsidRDefault="00AA6A93" w:rsidP="00E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A6A93" w:rsidRPr="00DF7657" w:rsidRDefault="00AA6A93" w:rsidP="00EF43B1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sz w:val="24"/>
                <w:szCs w:val="24"/>
              </w:rPr>
              <w:t>Доля учреждений, в которых проведены мероприятия по внедрению энергосберегающих технологий и  мероприятий</w:t>
            </w:r>
          </w:p>
        </w:tc>
        <w:tc>
          <w:tcPr>
            <w:tcW w:w="1418" w:type="dxa"/>
          </w:tcPr>
          <w:p w:rsidR="00AA6A93" w:rsidRPr="00DF7657" w:rsidRDefault="00AA6A93" w:rsidP="00EF4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A6A93" w:rsidRPr="00DF7657" w:rsidRDefault="00AA6A93" w:rsidP="00EF43B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AA6A93" w:rsidRPr="00F21535" w:rsidRDefault="00AA6A93" w:rsidP="00EF43B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15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6A93" w:rsidRPr="00E26210">
        <w:tc>
          <w:tcPr>
            <w:tcW w:w="392" w:type="dxa"/>
          </w:tcPr>
          <w:p w:rsidR="00AA6A93" w:rsidRPr="00DF7657" w:rsidRDefault="00AA6A93" w:rsidP="00E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A6A93" w:rsidRPr="00DF7657" w:rsidRDefault="00AA6A93" w:rsidP="00EF43B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657">
              <w:rPr>
                <w:rFonts w:ascii="Times New Roman" w:hAnsi="Times New Roman" w:cs="Times New Roman"/>
                <w:sz w:val="24"/>
                <w:szCs w:val="24"/>
              </w:rPr>
              <w:t xml:space="preserve">Доля    обучающихся в     муниципальных общеобразовательных </w:t>
            </w:r>
            <w:r w:rsidRPr="00DF7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организациях,    которым    предоставлена </w:t>
            </w:r>
            <w:r w:rsidRPr="00DF76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возможность обучаться в современных условиях, в общей численности обуча</w:t>
            </w:r>
            <w:r w:rsidRPr="00DF76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DF76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ющихся</w:t>
            </w:r>
            <w:r w:rsidRPr="00DF7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418" w:type="dxa"/>
          </w:tcPr>
          <w:p w:rsidR="00AA6A93" w:rsidRPr="00DF7657" w:rsidRDefault="00AA6A93" w:rsidP="00EF43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A6A93" w:rsidRPr="00DF7657" w:rsidRDefault="00AA6A93" w:rsidP="00EF43B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AA6A93" w:rsidRPr="00F21535" w:rsidRDefault="00AA6A93" w:rsidP="002449D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15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AA6A93" w:rsidRPr="00F745C0" w:rsidRDefault="00AA6A93" w:rsidP="00DF76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6A93" w:rsidRPr="00170638" w:rsidRDefault="00AA6A93" w:rsidP="00DF7657">
      <w:pPr>
        <w:widowControl w:val="0"/>
        <w:tabs>
          <w:tab w:val="center" w:pos="1290"/>
          <w:tab w:val="center" w:pos="27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4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Полученный результат и эффективность от реализации: </w:t>
      </w:r>
      <w:r w:rsidRPr="00170638">
        <w:rPr>
          <w:rFonts w:ascii="Times New Roman" w:hAnsi="Times New Roman" w:cs="Times New Roman"/>
          <w:color w:val="000000"/>
          <w:sz w:val="24"/>
          <w:szCs w:val="24"/>
        </w:rPr>
        <w:t>В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70638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0638">
        <w:rPr>
          <w:rFonts w:ascii="Times New Roman" w:hAnsi="Times New Roman" w:cs="Times New Roman"/>
          <w:color w:val="000000"/>
          <w:sz w:val="24"/>
          <w:szCs w:val="24"/>
        </w:rPr>
        <w:t>финансирование программы не планировалось.</w:t>
      </w:r>
    </w:p>
    <w:p w:rsidR="00AA6A93" w:rsidRPr="00DF7657" w:rsidRDefault="00AA6A93" w:rsidP="007872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29A4">
        <w:rPr>
          <w:b/>
          <w:bCs/>
        </w:rPr>
        <w:t xml:space="preserve">Выполнение мероприятий по МЦП </w:t>
      </w:r>
      <w:r w:rsidRPr="00DF7657">
        <w:rPr>
          <w:rFonts w:ascii="Times New Roman" w:hAnsi="Times New Roman" w:cs="Times New Roman"/>
          <w:b/>
          <w:bCs/>
        </w:rPr>
        <w:t>«Капитальный ремонт общеобразовательных организаций        Змеиногорского района на 2017-2025 годы»</w:t>
      </w:r>
    </w:p>
    <w:p w:rsidR="00AA6A93" w:rsidRPr="00DC29A4" w:rsidRDefault="00AA6A93" w:rsidP="00787221">
      <w:pPr>
        <w:pStyle w:val="a9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3178"/>
        <w:gridCol w:w="2551"/>
        <w:gridCol w:w="3226"/>
      </w:tblGrid>
      <w:tr w:rsidR="00AA6A93" w:rsidRPr="00E26210">
        <w:tc>
          <w:tcPr>
            <w:tcW w:w="616" w:type="dxa"/>
          </w:tcPr>
          <w:p w:rsidR="00AA6A93" w:rsidRPr="00DC29A4" w:rsidRDefault="00AA6A93" w:rsidP="006307AD">
            <w:pPr>
              <w:pStyle w:val="a9"/>
            </w:pPr>
            <w:r w:rsidRPr="00DC29A4">
              <w:t xml:space="preserve">№ </w:t>
            </w:r>
            <w:proofErr w:type="spellStart"/>
            <w:r w:rsidRPr="00DC29A4">
              <w:t>п\</w:t>
            </w:r>
            <w:proofErr w:type="gramStart"/>
            <w:r w:rsidRPr="00DC29A4">
              <w:t>п</w:t>
            </w:r>
            <w:proofErr w:type="spellEnd"/>
            <w:proofErr w:type="gramEnd"/>
          </w:p>
        </w:tc>
        <w:tc>
          <w:tcPr>
            <w:tcW w:w="3178" w:type="dxa"/>
          </w:tcPr>
          <w:p w:rsidR="00AA6A93" w:rsidRPr="00DC29A4" w:rsidRDefault="00AA6A93" w:rsidP="006307AD">
            <w:pPr>
              <w:pStyle w:val="a9"/>
            </w:pPr>
            <w:r w:rsidRPr="00DC29A4">
              <w:t xml:space="preserve">Мероприятие </w:t>
            </w:r>
          </w:p>
        </w:tc>
        <w:tc>
          <w:tcPr>
            <w:tcW w:w="2551" w:type="dxa"/>
          </w:tcPr>
          <w:p w:rsidR="00AA6A93" w:rsidRPr="00DC29A4" w:rsidRDefault="00AA6A93" w:rsidP="006307AD">
            <w:pPr>
              <w:pStyle w:val="a9"/>
            </w:pPr>
            <w:r w:rsidRPr="00DC29A4">
              <w:t>Количество</w:t>
            </w:r>
          </w:p>
        </w:tc>
        <w:tc>
          <w:tcPr>
            <w:tcW w:w="3226" w:type="dxa"/>
          </w:tcPr>
          <w:p w:rsidR="00AA6A93" w:rsidRPr="00DC29A4" w:rsidRDefault="00AA6A93" w:rsidP="006307AD">
            <w:pPr>
              <w:pStyle w:val="a9"/>
            </w:pPr>
            <w:r w:rsidRPr="00DC29A4">
              <w:t xml:space="preserve">Причина невыполнения </w:t>
            </w:r>
          </w:p>
          <w:p w:rsidR="00AA6A93" w:rsidRPr="00DC29A4" w:rsidRDefault="00AA6A93" w:rsidP="006307AD">
            <w:pPr>
              <w:pStyle w:val="a9"/>
            </w:pPr>
          </w:p>
        </w:tc>
      </w:tr>
      <w:tr w:rsidR="00AA6A93" w:rsidRPr="00E26210">
        <w:tc>
          <w:tcPr>
            <w:tcW w:w="616" w:type="dxa"/>
          </w:tcPr>
          <w:p w:rsidR="00AA6A93" w:rsidRPr="00DC29A4" w:rsidRDefault="00AA6A93" w:rsidP="006307AD">
            <w:pPr>
              <w:pStyle w:val="a9"/>
            </w:pPr>
            <w:r w:rsidRPr="00DC29A4">
              <w:lastRenderedPageBreak/>
              <w:t>1</w:t>
            </w:r>
          </w:p>
        </w:tc>
        <w:tc>
          <w:tcPr>
            <w:tcW w:w="3178" w:type="dxa"/>
          </w:tcPr>
          <w:p w:rsidR="00AA6A93" w:rsidRPr="00DC29A4" w:rsidRDefault="00AA6A93" w:rsidP="006307AD">
            <w:pPr>
              <w:pStyle w:val="a9"/>
            </w:pPr>
            <w:r w:rsidRPr="00DC29A4">
              <w:t>Выполнено (всего) -</w:t>
            </w:r>
          </w:p>
        </w:tc>
        <w:tc>
          <w:tcPr>
            <w:tcW w:w="2551" w:type="dxa"/>
          </w:tcPr>
          <w:p w:rsidR="00AA6A93" w:rsidRPr="00DC29A4" w:rsidRDefault="00AA6A93" w:rsidP="006307AD">
            <w:pPr>
              <w:pStyle w:val="a9"/>
            </w:pPr>
            <w:r>
              <w:t>2</w:t>
            </w:r>
          </w:p>
        </w:tc>
        <w:tc>
          <w:tcPr>
            <w:tcW w:w="3226" w:type="dxa"/>
          </w:tcPr>
          <w:p w:rsidR="00AA6A93" w:rsidRPr="00DC29A4" w:rsidRDefault="00AA6A93" w:rsidP="006307AD">
            <w:pPr>
              <w:pStyle w:val="a9"/>
            </w:pPr>
          </w:p>
        </w:tc>
      </w:tr>
      <w:tr w:rsidR="00AA6A93" w:rsidRPr="00E26210">
        <w:tc>
          <w:tcPr>
            <w:tcW w:w="616" w:type="dxa"/>
          </w:tcPr>
          <w:p w:rsidR="00AA6A93" w:rsidRPr="00DC29A4" w:rsidRDefault="00AA6A93" w:rsidP="006307AD">
            <w:pPr>
              <w:pStyle w:val="a9"/>
            </w:pPr>
            <w:r w:rsidRPr="00DC29A4">
              <w:t>2</w:t>
            </w:r>
          </w:p>
        </w:tc>
        <w:tc>
          <w:tcPr>
            <w:tcW w:w="3178" w:type="dxa"/>
          </w:tcPr>
          <w:p w:rsidR="00AA6A93" w:rsidRPr="00DC29A4" w:rsidRDefault="00AA6A93" w:rsidP="006307AD">
            <w:pPr>
              <w:pStyle w:val="a9"/>
            </w:pPr>
            <w:proofErr w:type="gramStart"/>
            <w:r w:rsidRPr="00DC29A4">
              <w:t xml:space="preserve">Не выполнено (перечислить невыполненные  </w:t>
            </w:r>
            <w:proofErr w:type="spellStart"/>
            <w:r w:rsidRPr="00DC29A4">
              <w:t>меро-приятия</w:t>
            </w:r>
            <w:proofErr w:type="spellEnd"/>
            <w:r w:rsidRPr="00DC29A4">
              <w:t>):</w:t>
            </w:r>
            <w:proofErr w:type="gramEnd"/>
          </w:p>
        </w:tc>
        <w:tc>
          <w:tcPr>
            <w:tcW w:w="2551" w:type="dxa"/>
          </w:tcPr>
          <w:p w:rsidR="00AA6A93" w:rsidRPr="00DC29A4" w:rsidRDefault="00AA6A93" w:rsidP="006307AD">
            <w:pPr>
              <w:pStyle w:val="a9"/>
            </w:pPr>
            <w:r w:rsidRPr="00DC29A4">
              <w:t>-</w:t>
            </w:r>
          </w:p>
        </w:tc>
        <w:tc>
          <w:tcPr>
            <w:tcW w:w="3226" w:type="dxa"/>
          </w:tcPr>
          <w:p w:rsidR="00AA6A93" w:rsidRPr="00DC29A4" w:rsidRDefault="00AA6A93" w:rsidP="006307AD">
            <w:pPr>
              <w:pStyle w:val="a9"/>
            </w:pPr>
          </w:p>
        </w:tc>
      </w:tr>
      <w:tr w:rsidR="00AA6A93" w:rsidRPr="00E26210">
        <w:tc>
          <w:tcPr>
            <w:tcW w:w="616" w:type="dxa"/>
          </w:tcPr>
          <w:p w:rsidR="00AA6A93" w:rsidRPr="00DC29A4" w:rsidRDefault="00AA6A93" w:rsidP="006307AD">
            <w:pPr>
              <w:pStyle w:val="a9"/>
            </w:pPr>
          </w:p>
        </w:tc>
        <w:tc>
          <w:tcPr>
            <w:tcW w:w="3178" w:type="dxa"/>
          </w:tcPr>
          <w:p w:rsidR="00AA6A93" w:rsidRPr="00DC29A4" w:rsidRDefault="00AA6A93" w:rsidP="006307AD">
            <w:pPr>
              <w:pStyle w:val="a9"/>
            </w:pPr>
          </w:p>
        </w:tc>
        <w:tc>
          <w:tcPr>
            <w:tcW w:w="2551" w:type="dxa"/>
          </w:tcPr>
          <w:p w:rsidR="00AA6A93" w:rsidRPr="00DC29A4" w:rsidRDefault="00AA6A93" w:rsidP="006307AD">
            <w:pPr>
              <w:pStyle w:val="a9"/>
            </w:pPr>
          </w:p>
        </w:tc>
        <w:tc>
          <w:tcPr>
            <w:tcW w:w="3226" w:type="dxa"/>
          </w:tcPr>
          <w:p w:rsidR="00AA6A93" w:rsidRPr="00DC29A4" w:rsidRDefault="00AA6A93" w:rsidP="006307AD">
            <w:pPr>
              <w:pStyle w:val="a9"/>
            </w:pPr>
          </w:p>
        </w:tc>
      </w:tr>
    </w:tbl>
    <w:p w:rsidR="00AA6A93" w:rsidRPr="00DC29A4" w:rsidRDefault="00AA6A93" w:rsidP="00F745C0">
      <w:pPr>
        <w:rPr>
          <w:rFonts w:ascii="Times New Roman" w:hAnsi="Times New Roman" w:cs="Times New Roman"/>
          <w:sz w:val="24"/>
          <w:szCs w:val="24"/>
        </w:rPr>
      </w:pPr>
    </w:p>
    <w:p w:rsidR="00AA6A93" w:rsidRPr="00DC29A4" w:rsidRDefault="00AA6A93" w:rsidP="00F745C0">
      <w:pPr>
        <w:pStyle w:val="a3"/>
        <w:spacing w:line="240" w:lineRule="auto"/>
        <w:ind w:firstLine="0"/>
        <w:jc w:val="right"/>
        <w:rPr>
          <w:caps/>
          <w:sz w:val="24"/>
          <w:szCs w:val="24"/>
        </w:rPr>
      </w:pPr>
    </w:p>
    <w:p w:rsidR="00AA6A93" w:rsidRPr="00DC29A4" w:rsidRDefault="00AA6A93" w:rsidP="00F745C0">
      <w:pPr>
        <w:pStyle w:val="a3"/>
        <w:spacing w:line="240" w:lineRule="auto"/>
        <w:ind w:firstLine="0"/>
        <w:jc w:val="right"/>
        <w:rPr>
          <w:caps/>
          <w:sz w:val="24"/>
          <w:szCs w:val="24"/>
        </w:rPr>
      </w:pPr>
      <w:r w:rsidRPr="00DC29A4">
        <w:rPr>
          <w:caps/>
          <w:sz w:val="24"/>
          <w:szCs w:val="24"/>
        </w:rPr>
        <w:t>Приложение 2</w:t>
      </w:r>
    </w:p>
    <w:p w:rsidR="00AA6A93" w:rsidRPr="00DC29A4" w:rsidRDefault="00AA6A93" w:rsidP="00F745C0">
      <w:pPr>
        <w:pStyle w:val="a3"/>
        <w:spacing w:line="240" w:lineRule="auto"/>
        <w:ind w:firstLine="0"/>
        <w:jc w:val="center"/>
        <w:rPr>
          <w:caps/>
          <w:sz w:val="24"/>
          <w:szCs w:val="24"/>
        </w:rPr>
      </w:pPr>
      <w:r w:rsidRPr="00DC29A4">
        <w:rPr>
          <w:caps/>
          <w:sz w:val="24"/>
          <w:szCs w:val="24"/>
        </w:rPr>
        <w:t>отчет</w:t>
      </w:r>
    </w:p>
    <w:p w:rsidR="00AA6A93" w:rsidRPr="00DC29A4" w:rsidRDefault="00AA6A93" w:rsidP="00F745C0">
      <w:pPr>
        <w:pStyle w:val="a3"/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DC29A4">
        <w:rPr>
          <w:caps/>
          <w:sz w:val="24"/>
          <w:szCs w:val="24"/>
        </w:rPr>
        <w:t xml:space="preserve"> о ходе реализации  муниципальной программы</w:t>
      </w:r>
    </w:p>
    <w:p w:rsidR="00AA6A93" w:rsidRPr="00DC29A4" w:rsidRDefault="00AA6A93" w:rsidP="00F745C0">
      <w:pPr>
        <w:widowControl w:val="0"/>
        <w:autoSpaceDE w:val="0"/>
        <w:autoSpaceDN w:val="0"/>
        <w:adjustRightInd w:val="0"/>
        <w:ind w:left="3960" w:hanging="3960"/>
        <w:rPr>
          <w:rFonts w:ascii="Times New Roman" w:hAnsi="Times New Roman" w:cs="Times New Roman"/>
          <w:b/>
          <w:bCs/>
          <w:sz w:val="24"/>
          <w:szCs w:val="24"/>
        </w:rPr>
      </w:pPr>
    </w:p>
    <w:p w:rsidR="00AA6A93" w:rsidRPr="00DC29A4" w:rsidRDefault="00AA6A93" w:rsidP="00F745C0">
      <w:pPr>
        <w:widowControl w:val="0"/>
        <w:autoSpaceDE w:val="0"/>
        <w:autoSpaceDN w:val="0"/>
        <w:adjustRightInd w:val="0"/>
        <w:ind w:left="3960" w:hanging="3960"/>
        <w:rPr>
          <w:rFonts w:ascii="Times New Roman" w:hAnsi="Times New Roman" w:cs="Times New Roman"/>
          <w:b/>
          <w:bCs/>
          <w:sz w:val="24"/>
          <w:szCs w:val="24"/>
        </w:rPr>
      </w:pPr>
      <w:r w:rsidRPr="00DC29A4">
        <w:rPr>
          <w:rFonts w:ascii="Times New Roman" w:hAnsi="Times New Roman" w:cs="Times New Roman"/>
          <w:b/>
          <w:bCs/>
          <w:sz w:val="24"/>
          <w:szCs w:val="24"/>
        </w:rPr>
        <w:t>Объем финансирования по программе:</w:t>
      </w:r>
    </w:p>
    <w:p w:rsidR="00AA6A93" w:rsidRPr="00DC29A4" w:rsidRDefault="00AA6A93" w:rsidP="00F745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9A4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образования </w:t>
      </w:r>
      <w:proofErr w:type="gramStart"/>
      <w:r w:rsidRPr="00DC29A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C2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C29A4">
        <w:rPr>
          <w:rFonts w:ascii="Times New Roman" w:hAnsi="Times New Roman" w:cs="Times New Roman"/>
          <w:b/>
          <w:bCs/>
          <w:sz w:val="24"/>
          <w:szCs w:val="24"/>
        </w:rPr>
        <w:t>Змеиногорском</w:t>
      </w:r>
      <w:proofErr w:type="gramEnd"/>
      <w:r w:rsidRPr="00DC29A4">
        <w:rPr>
          <w:rFonts w:ascii="Times New Roman" w:hAnsi="Times New Roman" w:cs="Times New Roman"/>
          <w:b/>
          <w:bCs/>
          <w:sz w:val="24"/>
          <w:szCs w:val="24"/>
        </w:rPr>
        <w:t xml:space="preserve"> районе на 2015-2020 годы"</w:t>
      </w:r>
    </w:p>
    <w:p w:rsidR="00AA6A93" w:rsidRPr="00DC29A4" w:rsidRDefault="00AA6A93" w:rsidP="00E11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C29A4">
        <w:rPr>
          <w:rFonts w:ascii="Times New Roman" w:hAnsi="Times New Roman" w:cs="Times New Roman"/>
          <w:sz w:val="24"/>
          <w:szCs w:val="24"/>
        </w:rPr>
        <w:t>тыс. рублей</w:t>
      </w:r>
      <w:r w:rsidRPr="00DC29A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1"/>
        <w:gridCol w:w="1343"/>
        <w:gridCol w:w="1277"/>
        <w:gridCol w:w="1326"/>
        <w:gridCol w:w="1283"/>
        <w:gridCol w:w="1067"/>
      </w:tblGrid>
      <w:tr w:rsidR="00AA6A93" w:rsidRPr="00E26210">
        <w:tc>
          <w:tcPr>
            <w:tcW w:w="3911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реализации</w:t>
            </w:r>
          </w:p>
        </w:tc>
        <w:tc>
          <w:tcPr>
            <w:tcW w:w="1343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</w:t>
            </w:r>
          </w:p>
        </w:tc>
        <w:tc>
          <w:tcPr>
            <w:tcW w:w="1277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326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</w:t>
            </w:r>
          </w:p>
        </w:tc>
        <w:tc>
          <w:tcPr>
            <w:tcW w:w="1283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067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</w:t>
            </w:r>
            <w:proofErr w:type="spellEnd"/>
          </w:p>
        </w:tc>
      </w:tr>
      <w:tr w:rsidR="00AA6A93" w:rsidRPr="00E26210">
        <w:tc>
          <w:tcPr>
            <w:tcW w:w="3911" w:type="dxa"/>
          </w:tcPr>
          <w:p w:rsidR="00AA6A93" w:rsidRPr="00E26210" w:rsidRDefault="00AA6A93" w:rsidP="00C4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За     2018 год (фактически) </w:t>
            </w:r>
          </w:p>
        </w:tc>
        <w:tc>
          <w:tcPr>
            <w:tcW w:w="1343" w:type="dxa"/>
          </w:tcPr>
          <w:p w:rsidR="00AA6A93" w:rsidRPr="00E26210" w:rsidRDefault="00012BF8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173953,6</w:t>
            </w:r>
          </w:p>
        </w:tc>
        <w:tc>
          <w:tcPr>
            <w:tcW w:w="1277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116685,1</w:t>
            </w:r>
          </w:p>
        </w:tc>
        <w:tc>
          <w:tcPr>
            <w:tcW w:w="1283" w:type="dxa"/>
          </w:tcPr>
          <w:p w:rsidR="00AA6A93" w:rsidRPr="00E26210" w:rsidRDefault="00012BF8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56932,1</w:t>
            </w:r>
          </w:p>
        </w:tc>
        <w:tc>
          <w:tcPr>
            <w:tcW w:w="1067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AA6A93" w:rsidRPr="00E26210">
        <w:tc>
          <w:tcPr>
            <w:tcW w:w="3911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в т.ч. капвложения</w:t>
            </w:r>
          </w:p>
        </w:tc>
        <w:tc>
          <w:tcPr>
            <w:tcW w:w="1343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c>
          <w:tcPr>
            <w:tcW w:w="3911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дошкольного образования </w:t>
            </w:r>
            <w:proofErr w:type="gramStart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Змеиногорском</w:t>
            </w:r>
            <w:proofErr w:type="gramEnd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343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12BF8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277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22933,3</w:t>
            </w:r>
          </w:p>
        </w:tc>
        <w:tc>
          <w:tcPr>
            <w:tcW w:w="1283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012BF8">
              <w:rPr>
                <w:rFonts w:ascii="Times New Roman" w:hAnsi="Times New Roman" w:cs="Times New Roman"/>
                <w:sz w:val="24"/>
                <w:szCs w:val="24"/>
              </w:rPr>
              <w:t>02,1</w:t>
            </w:r>
          </w:p>
        </w:tc>
        <w:tc>
          <w:tcPr>
            <w:tcW w:w="1067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AA6A93" w:rsidRPr="00E26210">
        <w:tc>
          <w:tcPr>
            <w:tcW w:w="3911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общего и дополнительного образования </w:t>
            </w:r>
            <w:proofErr w:type="gramStart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Змеиногорском</w:t>
            </w:r>
            <w:proofErr w:type="gramEnd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343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2BF8">
              <w:rPr>
                <w:rFonts w:ascii="Times New Roman" w:hAnsi="Times New Roman" w:cs="Times New Roman"/>
                <w:sz w:val="24"/>
                <w:szCs w:val="24"/>
              </w:rPr>
              <w:t>8738,1</w:t>
            </w:r>
          </w:p>
        </w:tc>
        <w:tc>
          <w:tcPr>
            <w:tcW w:w="1277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A6A93" w:rsidRPr="00E26210" w:rsidRDefault="00AA6A93" w:rsidP="0057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92616,0</w:t>
            </w:r>
          </w:p>
        </w:tc>
        <w:tc>
          <w:tcPr>
            <w:tcW w:w="1283" w:type="dxa"/>
          </w:tcPr>
          <w:p w:rsidR="00AA6A93" w:rsidRPr="00E26210" w:rsidRDefault="00AA6A93" w:rsidP="0057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BF8">
              <w:rPr>
                <w:rFonts w:ascii="Times New Roman" w:hAnsi="Times New Roman" w:cs="Times New Roman"/>
                <w:sz w:val="24"/>
                <w:szCs w:val="24"/>
              </w:rPr>
              <w:t>5868,3</w:t>
            </w:r>
          </w:p>
        </w:tc>
        <w:tc>
          <w:tcPr>
            <w:tcW w:w="1067" w:type="dxa"/>
          </w:tcPr>
          <w:p w:rsidR="00AA6A93" w:rsidRPr="00E26210" w:rsidRDefault="00AA6A93" w:rsidP="0057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</w:tr>
      <w:tr w:rsidR="00AA6A93" w:rsidRPr="00E26210">
        <w:tc>
          <w:tcPr>
            <w:tcW w:w="3911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Подпрограмма «Профессиональная подготовка</w:t>
            </w:r>
            <w:proofErr w:type="gramStart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работников системы образования Змеиногорского района»</w:t>
            </w:r>
          </w:p>
        </w:tc>
        <w:tc>
          <w:tcPr>
            <w:tcW w:w="1343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c>
          <w:tcPr>
            <w:tcW w:w="3911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деятельности и развития системы образования </w:t>
            </w:r>
            <w:proofErr w:type="gramStart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Змеиногорском</w:t>
            </w:r>
            <w:proofErr w:type="gramEnd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основе оценки качества образования»</w:t>
            </w:r>
          </w:p>
        </w:tc>
        <w:tc>
          <w:tcPr>
            <w:tcW w:w="1343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7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67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c>
          <w:tcPr>
            <w:tcW w:w="3911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«Молодежная политика </w:t>
            </w:r>
            <w:proofErr w:type="gramStart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Змеиногорском</w:t>
            </w:r>
            <w:proofErr w:type="gramEnd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343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2BF8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277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1135,8</w:t>
            </w:r>
          </w:p>
        </w:tc>
        <w:tc>
          <w:tcPr>
            <w:tcW w:w="1283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12BF8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067" w:type="dxa"/>
          </w:tcPr>
          <w:p w:rsidR="00AA6A93" w:rsidRPr="00E26210" w:rsidRDefault="00AA6A93" w:rsidP="00E1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12BF8" w:rsidRPr="00E26210">
        <w:tc>
          <w:tcPr>
            <w:tcW w:w="3911" w:type="dxa"/>
          </w:tcPr>
          <w:p w:rsidR="00012BF8" w:rsidRPr="00E26210" w:rsidRDefault="00012BF8" w:rsidP="008E5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2018год (план)</w:t>
            </w:r>
          </w:p>
        </w:tc>
        <w:tc>
          <w:tcPr>
            <w:tcW w:w="1343" w:type="dxa"/>
          </w:tcPr>
          <w:p w:rsidR="00012BF8" w:rsidRPr="00E26210" w:rsidRDefault="00012BF8" w:rsidP="0011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173953,6</w:t>
            </w:r>
          </w:p>
        </w:tc>
        <w:tc>
          <w:tcPr>
            <w:tcW w:w="1277" w:type="dxa"/>
          </w:tcPr>
          <w:p w:rsidR="00012BF8" w:rsidRPr="00E26210" w:rsidRDefault="00012BF8" w:rsidP="0011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12BF8" w:rsidRPr="00E26210" w:rsidRDefault="00012BF8" w:rsidP="0011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116685,1</w:t>
            </w:r>
          </w:p>
        </w:tc>
        <w:tc>
          <w:tcPr>
            <w:tcW w:w="1283" w:type="dxa"/>
          </w:tcPr>
          <w:p w:rsidR="00012BF8" w:rsidRPr="00E26210" w:rsidRDefault="00012BF8" w:rsidP="0011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56932,1</w:t>
            </w:r>
          </w:p>
        </w:tc>
        <w:tc>
          <w:tcPr>
            <w:tcW w:w="1067" w:type="dxa"/>
          </w:tcPr>
          <w:p w:rsidR="00012BF8" w:rsidRPr="00E26210" w:rsidRDefault="00012BF8" w:rsidP="0011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AA6A93" w:rsidRPr="00E26210">
        <w:tc>
          <w:tcPr>
            <w:tcW w:w="3911" w:type="dxa"/>
          </w:tcPr>
          <w:p w:rsidR="00AA6A93" w:rsidRPr="00E26210" w:rsidRDefault="00AA6A93" w:rsidP="008E5C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210">
              <w:rPr>
                <w:rFonts w:ascii="Times New Roman" w:hAnsi="Times New Roman" w:cs="Times New Roman"/>
                <w:b/>
                <w:bCs/>
              </w:rPr>
              <w:t>в т.ч. капвложения</w:t>
            </w:r>
          </w:p>
        </w:tc>
        <w:tc>
          <w:tcPr>
            <w:tcW w:w="1343" w:type="dxa"/>
          </w:tcPr>
          <w:p w:rsidR="00AA6A93" w:rsidRPr="00E26210" w:rsidRDefault="00AA6A93" w:rsidP="008E5C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AA6A93" w:rsidRPr="00E26210" w:rsidRDefault="00AA6A93" w:rsidP="008E5C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</w:tcPr>
          <w:p w:rsidR="00AA6A93" w:rsidRPr="00E26210" w:rsidRDefault="00AA6A93" w:rsidP="008E5C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:rsidR="00AA6A93" w:rsidRPr="00E26210" w:rsidRDefault="00AA6A93" w:rsidP="008E5C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7" w:type="dxa"/>
          </w:tcPr>
          <w:p w:rsidR="00AA6A93" w:rsidRPr="00E26210" w:rsidRDefault="00AA6A93" w:rsidP="008E5C8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AA6A93" w:rsidRPr="00DC29A4" w:rsidRDefault="00AA6A93" w:rsidP="009D4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93" w:rsidRPr="00DC29A4" w:rsidRDefault="00AA6A93" w:rsidP="00F745C0">
      <w:pPr>
        <w:widowControl w:val="0"/>
        <w:tabs>
          <w:tab w:val="left" w:pos="59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6A93" w:rsidRPr="00DC29A4" w:rsidRDefault="00AA6A93" w:rsidP="00F745C0">
      <w:pPr>
        <w:widowControl w:val="0"/>
        <w:spacing w:after="0" w:line="240" w:lineRule="auto"/>
        <w:rPr>
          <w:b/>
          <w:bCs/>
          <w:caps/>
          <w:sz w:val="24"/>
          <w:szCs w:val="24"/>
        </w:rPr>
      </w:pPr>
      <w:r w:rsidRPr="00DC29A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720" w:type="dxa"/>
        <w:tblInd w:w="-106" w:type="dxa"/>
        <w:tblLayout w:type="fixed"/>
        <w:tblLook w:val="0000"/>
      </w:tblPr>
      <w:tblGrid>
        <w:gridCol w:w="637"/>
        <w:gridCol w:w="5933"/>
        <w:gridCol w:w="1339"/>
        <w:gridCol w:w="62"/>
        <w:gridCol w:w="1210"/>
        <w:gridCol w:w="83"/>
        <w:gridCol w:w="850"/>
        <w:gridCol w:w="556"/>
        <w:gridCol w:w="50"/>
      </w:tblGrid>
      <w:tr w:rsidR="00AA6A93" w:rsidRPr="00E26210">
        <w:trPr>
          <w:gridAfter w:val="1"/>
          <w:wAfter w:w="50" w:type="dxa"/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BC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План 2018год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BC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proofErr w:type="gramStart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A6A93" w:rsidRPr="00E26210" w:rsidRDefault="00AA6A93" w:rsidP="0049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556" w:type="dxa"/>
            <w:tcBorders>
              <w:top w:val="nil"/>
              <w:left w:val="nil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A93" w:rsidRPr="00E26210">
        <w:trPr>
          <w:gridAfter w:val="2"/>
          <w:wAfter w:w="606" w:type="dxa"/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47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"Развитие образования </w:t>
            </w:r>
            <w:proofErr w:type="gramStart"/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Змеиногорском</w:t>
            </w:r>
            <w:proofErr w:type="gramEnd"/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 на 2015-2020 годы"</w:t>
            </w:r>
          </w:p>
        </w:tc>
      </w:tr>
      <w:tr w:rsidR="00AA6A93" w:rsidRPr="00E26210">
        <w:trPr>
          <w:gridAfter w:val="2"/>
          <w:wAfter w:w="606" w:type="dxa"/>
          <w:trHeight w:val="27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от 3 до 7 лет, которым предоставлена возможность получать услуги дошкольного образования, к общей численности детей в возрасте от 3 до 7 лет, скорректированной на численность детей в возрасте от 5 до 7 лет, обучающихся в школе).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EF43B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26210">
              <w:rPr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6A93" w:rsidRPr="00E26210">
        <w:trPr>
          <w:gridAfter w:val="2"/>
          <w:wAfter w:w="606" w:type="dxa"/>
          <w:trHeight w:val="108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Доля обучающихся муниципальных общеобразовательных организаций, которым предоставлена возможность обучаться в современных условиях, в общей численности обучающихся.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EF43B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26210">
              <w:rPr>
                <w:sz w:val="24"/>
                <w:szCs w:val="24"/>
              </w:rPr>
              <w:t>80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A6A93" w:rsidRPr="00E26210">
        <w:trPr>
          <w:gridAfter w:val="2"/>
          <w:wAfter w:w="606" w:type="dxa"/>
          <w:trHeight w:val="16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EF43B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26210">
              <w:rPr>
                <w:spacing w:val="-10"/>
                <w:sz w:val="24"/>
                <w:szCs w:val="24"/>
              </w:rPr>
              <w:t>1,24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AA6A93" w:rsidRPr="00E26210">
        <w:trPr>
          <w:gridAfter w:val="1"/>
          <w:wAfter w:w="50" w:type="dxa"/>
          <w:trHeight w:val="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0B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EF43B1">
            <w:pPr>
              <w:shd w:val="clear" w:color="auto" w:fill="FFFFFF"/>
              <w:ind w:left="211"/>
              <w:jc w:val="right"/>
              <w:rPr>
                <w:sz w:val="24"/>
                <w:szCs w:val="24"/>
              </w:rPr>
            </w:pPr>
            <w:r w:rsidRPr="00E26210">
              <w:rPr>
                <w:sz w:val="24"/>
                <w:szCs w:val="24"/>
              </w:rPr>
              <w:t>98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213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rPr>
          <w:gridAfter w:val="2"/>
          <w:wAfter w:w="606" w:type="dxa"/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</w:t>
            </w:r>
          </w:p>
        </w:tc>
        <w:tc>
          <w:tcPr>
            <w:tcW w:w="9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"Развитие дошкольного образования </w:t>
            </w:r>
            <w:proofErr w:type="gramStart"/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Змеиногорском</w:t>
            </w:r>
            <w:proofErr w:type="gramEnd"/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районе"</w:t>
            </w:r>
          </w:p>
        </w:tc>
      </w:tr>
      <w:tr w:rsidR="00AA6A93" w:rsidRPr="00E26210">
        <w:trPr>
          <w:gridAfter w:val="1"/>
          <w:wAfter w:w="50" w:type="dxa"/>
          <w:trHeight w:val="9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0B17E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Доля детей, воспитывающихся в отвечающих современным требованиям дошкольных образовательных учреждениях, в общем числе дошкольников района.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rPr>
          <w:gridAfter w:val="1"/>
          <w:wAfter w:w="50" w:type="dxa"/>
          <w:trHeight w:val="126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0B17E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556" w:type="dxa"/>
            <w:vMerge/>
            <w:tcBorders>
              <w:left w:val="nil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rPr>
          <w:gridAfter w:val="1"/>
          <w:wAfter w:w="50" w:type="dxa"/>
          <w:trHeight w:val="168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0B17E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proofErr w:type="spellStart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(отношение численности детей от 5 до 7 лет, которым предоставлена возможность получать услуги дошкольного образования, к общей численности детей в возрасте от 5 до 7 лет, скорректированной на численность детей в возрасте от 5 до 7 лет, обучающихся в школе).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dxa"/>
            <w:vMerge/>
            <w:tcBorders>
              <w:left w:val="nil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rPr>
          <w:gridAfter w:val="1"/>
          <w:wAfter w:w="50" w:type="dxa"/>
          <w:trHeight w:val="16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0B17E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E260E9">
            <w:pPr>
              <w:shd w:val="clear" w:color="auto" w:fill="FFFFFF"/>
              <w:spacing w:line="274" w:lineRule="exact"/>
              <w:ind w:hanging="19"/>
              <w:jc w:val="both"/>
              <w:rPr>
                <w:sz w:val="24"/>
                <w:szCs w:val="24"/>
              </w:rPr>
            </w:pPr>
            <w:r w:rsidRPr="00E26210">
              <w:rPr>
                <w:sz w:val="24"/>
                <w:szCs w:val="24"/>
              </w:rPr>
              <w:t>Отношение среднемесячной заработной платы педагогических работников дошкольного образования детей к средней заработной плате учителей по Алтайскому краю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90,6 </w:t>
            </w:r>
          </w:p>
        </w:tc>
        <w:tc>
          <w:tcPr>
            <w:tcW w:w="556" w:type="dxa"/>
            <w:vMerge/>
            <w:tcBorders>
              <w:left w:val="nil"/>
              <w:bottom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rPr>
          <w:gridAfter w:val="2"/>
          <w:wAfter w:w="606" w:type="dxa"/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</w:t>
            </w:r>
          </w:p>
        </w:tc>
        <w:tc>
          <w:tcPr>
            <w:tcW w:w="9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"Развитие общего и дополнительного образования </w:t>
            </w:r>
            <w:proofErr w:type="gramStart"/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Змеиногорском</w:t>
            </w:r>
            <w:proofErr w:type="gramEnd"/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районе"</w:t>
            </w:r>
          </w:p>
        </w:tc>
      </w:tr>
      <w:tr w:rsidR="00AA6A93" w:rsidRPr="00E26210">
        <w:trPr>
          <w:gridAfter w:val="1"/>
          <w:wAfter w:w="50" w:type="dxa"/>
          <w:trHeight w:val="6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 впервые выявленных на территории района.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336F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rPr>
          <w:gridAfter w:val="1"/>
          <w:wAfter w:w="50" w:type="dxa"/>
          <w:trHeight w:val="6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Доля детей-сирот,    проживающих   на территории Змеиногорского района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BB6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556" w:type="dxa"/>
            <w:vMerge/>
            <w:tcBorders>
              <w:top w:val="nil"/>
              <w:left w:val="nil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rPr>
          <w:gridAfter w:val="1"/>
          <w:wAfter w:w="50" w:type="dxa"/>
          <w:trHeight w:val="8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EF43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vMerge/>
            <w:tcBorders>
              <w:left w:val="nil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rPr>
          <w:gridAfter w:val="1"/>
          <w:wAfter w:w="50" w:type="dxa"/>
          <w:trHeight w:val="9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EF43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Доля обучающихся  общеобразовательных организаций по новым федеральным государственным образовательным стандартам общего образования.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A83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556" w:type="dxa"/>
            <w:vMerge/>
            <w:tcBorders>
              <w:left w:val="nil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rPr>
          <w:gridAfter w:val="1"/>
          <w:wAfter w:w="50" w:type="dxa"/>
          <w:trHeight w:val="98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EF43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E6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556" w:type="dxa"/>
            <w:vMerge/>
            <w:tcBorders>
              <w:left w:val="nil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rPr>
          <w:gridAfter w:val="1"/>
          <w:wAfter w:w="50" w:type="dxa"/>
          <w:trHeight w:val="126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EF43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902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A83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556" w:type="dxa"/>
            <w:vMerge/>
            <w:tcBorders>
              <w:left w:val="nil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rPr>
          <w:gridAfter w:val="1"/>
          <w:wAfter w:w="50" w:type="dxa"/>
          <w:trHeight w:val="126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EF43B1">
            <w:pPr>
              <w:shd w:val="clear" w:color="auto" w:fill="FFFFFF"/>
              <w:spacing w:line="274" w:lineRule="exact"/>
              <w:ind w:hanging="19"/>
              <w:jc w:val="both"/>
              <w:rPr>
                <w:sz w:val="24"/>
                <w:szCs w:val="24"/>
              </w:rPr>
            </w:pPr>
            <w:r w:rsidRPr="00E26210">
              <w:rPr>
                <w:sz w:val="24"/>
                <w:szCs w:val="24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Алтайскому краю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A263E2">
            <w:pPr>
              <w:jc w:val="center"/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987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556" w:type="dxa"/>
            <w:vMerge/>
            <w:tcBorders>
              <w:left w:val="nil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rPr>
          <w:gridAfter w:val="1"/>
          <w:wAfter w:w="50" w:type="dxa"/>
          <w:trHeight w:val="126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EF43B1">
            <w:pPr>
              <w:shd w:val="clear" w:color="auto" w:fill="FFFFFF"/>
              <w:spacing w:line="274" w:lineRule="exact"/>
              <w:ind w:hanging="19"/>
              <w:jc w:val="both"/>
              <w:rPr>
                <w:sz w:val="24"/>
                <w:szCs w:val="24"/>
              </w:rPr>
            </w:pPr>
            <w:r w:rsidRPr="00E26210">
              <w:rPr>
                <w:sz w:val="24"/>
                <w:szCs w:val="24"/>
              </w:rPr>
              <w:t>Отношение среднемесячной заработной платы педагогических работников дополнительного образования детей к средней заработной плате учителей по Алтайскому краю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A263E2">
            <w:pPr>
              <w:jc w:val="center"/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556" w:type="dxa"/>
            <w:vMerge/>
            <w:tcBorders>
              <w:left w:val="nil"/>
              <w:bottom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rPr>
          <w:gridAfter w:val="2"/>
          <w:wAfter w:w="606" w:type="dxa"/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</w:t>
            </w:r>
          </w:p>
        </w:tc>
        <w:tc>
          <w:tcPr>
            <w:tcW w:w="9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"Профессиональная подготовка, переподготовка и повышение квалификации работников системы образования Змеиногорского района"</w:t>
            </w:r>
          </w:p>
        </w:tc>
      </w:tr>
      <w:tr w:rsidR="00AA6A93" w:rsidRPr="00E26210">
        <w:trPr>
          <w:gridAfter w:val="1"/>
          <w:wAfter w:w="50" w:type="dxa"/>
          <w:trHeight w:val="123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и управленческих кадров системы образования района, своевременно прошедших повышение квалификации или профессиональную переподготовку, в общей численности педагогических работников и управленческих кадров.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rPr>
          <w:gridAfter w:val="2"/>
          <w:wAfter w:w="606" w:type="dxa"/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</w:t>
            </w:r>
          </w:p>
        </w:tc>
        <w:tc>
          <w:tcPr>
            <w:tcW w:w="9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"Обеспечение деятельности и развития системы образования </w:t>
            </w:r>
            <w:proofErr w:type="gramStart"/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Змеиногорском</w:t>
            </w:r>
            <w:proofErr w:type="gramEnd"/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 на основе оценки качества образования"</w:t>
            </w:r>
          </w:p>
        </w:tc>
      </w:tr>
      <w:tr w:rsidR="00AA6A93" w:rsidRPr="00E26210">
        <w:trPr>
          <w:trHeight w:val="6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Доля учителей в возрасте до 30 лет в общей численности учителей общеобразовательных организаций.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BC5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336F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rPr>
          <w:trHeight w:val="9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организаций образования, прошедших лечение в санаторно-курортных организациях, расположенных на территории Алтайского края, за счет краевого бюджета и местного бюджета.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606" w:type="dxa"/>
            <w:gridSpan w:val="2"/>
            <w:vMerge/>
            <w:tcBorders>
              <w:left w:val="nil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rPr>
          <w:trHeight w:val="5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Число уровней образования, на которых реализуются механизмы внешней оценки качества образования.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vMerge/>
            <w:tcBorders>
              <w:left w:val="nil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rPr>
          <w:trHeight w:val="71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обеспечивающих потребителям доступ к информации о своей деятельности на официальных сайтах.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6" w:type="dxa"/>
            <w:gridSpan w:val="2"/>
            <w:vMerge/>
            <w:tcBorders>
              <w:left w:val="nil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rPr>
          <w:trHeight w:val="127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8E73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vMerge/>
            <w:tcBorders>
              <w:left w:val="nil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rPr>
          <w:trHeight w:val="11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Доля обучающихся 9 классов, не прошедших государственную (итоговую) аттестацию в форме ГИА-9, в общей численности обучающихся 9 классов муниципальных общеобразовательных организаций.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F74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rPr>
          <w:gridAfter w:val="2"/>
          <w:wAfter w:w="606" w:type="dxa"/>
          <w:trHeight w:val="66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принявших участие в краевых и муниципальных профессиональных конкурсах.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93" w:rsidRPr="00E26210" w:rsidRDefault="00AA6A93" w:rsidP="004D0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AA6A93" w:rsidRPr="00E26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06" w:type="dxa"/>
          <w:trHeight w:val="1750"/>
        </w:trPr>
        <w:tc>
          <w:tcPr>
            <w:tcW w:w="10114" w:type="dxa"/>
            <w:gridSpan w:val="7"/>
            <w:tcBorders>
              <w:top w:val="nil"/>
            </w:tcBorders>
          </w:tcPr>
          <w:p w:rsidR="00AA6A93" w:rsidRPr="00E26210" w:rsidRDefault="00AA6A93" w:rsidP="00EF43B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AA6A93" w:rsidRPr="00E26210" w:rsidRDefault="00AA6A93" w:rsidP="008B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Подпрограмма 5 «Молодежная политика </w:t>
            </w:r>
            <w:proofErr w:type="gramStart"/>
            <w:r w:rsidRPr="00E262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E262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proofErr w:type="gramStart"/>
            <w:r w:rsidRPr="00E262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Змеиногорском</w:t>
            </w:r>
            <w:proofErr w:type="gramEnd"/>
            <w:r w:rsidRPr="00E262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районе»</w:t>
            </w:r>
          </w:p>
          <w:p w:rsidR="00AA6A93" w:rsidRPr="00E26210" w:rsidRDefault="00AA6A93" w:rsidP="00EF43B1">
            <w:pPr>
              <w:shd w:val="clear" w:color="auto" w:fill="FFFFFF"/>
              <w:ind w:left="134"/>
              <w:jc w:val="righ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AA6A93" w:rsidRPr="00E26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06" w:type="dxa"/>
        </w:trPr>
        <w:tc>
          <w:tcPr>
            <w:tcW w:w="637" w:type="dxa"/>
          </w:tcPr>
          <w:p w:rsidR="00AA6A93" w:rsidRPr="00E26210" w:rsidRDefault="00AA6A93" w:rsidP="00E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</w:tcPr>
          <w:p w:rsidR="00AA6A93" w:rsidRPr="00E26210" w:rsidRDefault="00AA6A93" w:rsidP="00EF43B1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Численность молодых людей в возрасте от 14 до 18 лет, в школьных трудовых отрядах</w:t>
            </w:r>
          </w:p>
        </w:tc>
        <w:tc>
          <w:tcPr>
            <w:tcW w:w="1401" w:type="dxa"/>
            <w:gridSpan w:val="2"/>
          </w:tcPr>
          <w:p w:rsidR="00AA6A93" w:rsidRPr="00E26210" w:rsidRDefault="00AA6A93" w:rsidP="005F2A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0" w:type="dxa"/>
          </w:tcPr>
          <w:p w:rsidR="00AA6A93" w:rsidRPr="00E26210" w:rsidRDefault="00AA6A93" w:rsidP="005F2A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3" w:type="dxa"/>
            <w:gridSpan w:val="2"/>
          </w:tcPr>
          <w:p w:rsidR="00AA6A93" w:rsidRPr="00E26210" w:rsidRDefault="00AA6A93" w:rsidP="005F2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210">
              <w:t>150</w:t>
            </w:r>
          </w:p>
        </w:tc>
      </w:tr>
      <w:tr w:rsidR="00AA6A93" w:rsidRPr="00E26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06" w:type="dxa"/>
        </w:trPr>
        <w:tc>
          <w:tcPr>
            <w:tcW w:w="637" w:type="dxa"/>
          </w:tcPr>
          <w:p w:rsidR="00AA6A93" w:rsidRPr="00E26210" w:rsidRDefault="00AA6A93" w:rsidP="00E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3" w:type="dxa"/>
          </w:tcPr>
          <w:p w:rsidR="00AA6A93" w:rsidRPr="00E26210" w:rsidRDefault="00AA6A93" w:rsidP="00EF43B1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Численность молодых людей в возрасте от 14 до 30 лет принимающих участие </w:t>
            </w:r>
            <w:r w:rsidRPr="00E262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добровольческой деятельности</w:t>
            </w:r>
          </w:p>
        </w:tc>
        <w:tc>
          <w:tcPr>
            <w:tcW w:w="1401" w:type="dxa"/>
            <w:gridSpan w:val="2"/>
          </w:tcPr>
          <w:p w:rsidR="00AA6A93" w:rsidRPr="00E26210" w:rsidRDefault="00AA6A93" w:rsidP="005F2A0A">
            <w:pPr>
              <w:jc w:val="center"/>
              <w:rPr>
                <w:rFonts w:ascii="Times New Roman" w:hAnsi="Times New Roman" w:cs="Times New Roman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0" w:type="dxa"/>
          </w:tcPr>
          <w:p w:rsidR="00AA6A93" w:rsidRPr="00E26210" w:rsidRDefault="00AA6A93" w:rsidP="005F2A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3" w:type="dxa"/>
            <w:gridSpan w:val="2"/>
          </w:tcPr>
          <w:p w:rsidR="00AA6A93" w:rsidRPr="00E26210" w:rsidRDefault="00AA6A93" w:rsidP="005F2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210">
              <w:t>350</w:t>
            </w:r>
          </w:p>
        </w:tc>
      </w:tr>
      <w:tr w:rsidR="00AA6A93" w:rsidRPr="00E26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06" w:type="dxa"/>
        </w:trPr>
        <w:tc>
          <w:tcPr>
            <w:tcW w:w="637" w:type="dxa"/>
          </w:tcPr>
          <w:p w:rsidR="00AA6A93" w:rsidRPr="00E26210" w:rsidRDefault="00AA6A93" w:rsidP="00E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</w:tcPr>
          <w:p w:rsidR="00AA6A93" w:rsidRPr="00E26210" w:rsidRDefault="00AA6A93" w:rsidP="00EF43B1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Численность молодых людей в возрасте от 14 до 30 лет участвующих в реали</w:t>
            </w:r>
            <w:r w:rsidRPr="00E2621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62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зации мероприятий программы в сфере гражданского </w:t>
            </w: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образования и патриотического воспитания, а также профилактики этнического и религиозного экстре</w:t>
            </w:r>
            <w:r w:rsidRPr="00E2621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6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мизма</w:t>
            </w:r>
          </w:p>
        </w:tc>
        <w:tc>
          <w:tcPr>
            <w:tcW w:w="1401" w:type="dxa"/>
            <w:gridSpan w:val="2"/>
          </w:tcPr>
          <w:p w:rsidR="00AA6A93" w:rsidRPr="00E26210" w:rsidRDefault="00AA6A93" w:rsidP="005F2A0A">
            <w:pPr>
              <w:jc w:val="center"/>
              <w:rPr>
                <w:rFonts w:ascii="Times New Roman" w:hAnsi="Times New Roman" w:cs="Times New Roman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0" w:type="dxa"/>
          </w:tcPr>
          <w:p w:rsidR="00AA6A93" w:rsidRPr="00E26210" w:rsidRDefault="00AA6A93" w:rsidP="005F2A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33" w:type="dxa"/>
            <w:gridSpan w:val="2"/>
          </w:tcPr>
          <w:p w:rsidR="00AA6A93" w:rsidRPr="00E26210" w:rsidRDefault="00AA6A93" w:rsidP="005F2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210">
              <w:t>1300</w:t>
            </w:r>
          </w:p>
        </w:tc>
      </w:tr>
      <w:tr w:rsidR="00AA6A93" w:rsidRPr="00E26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06" w:type="dxa"/>
        </w:trPr>
        <w:tc>
          <w:tcPr>
            <w:tcW w:w="637" w:type="dxa"/>
          </w:tcPr>
          <w:p w:rsidR="00AA6A93" w:rsidRPr="00E26210" w:rsidRDefault="00AA6A93" w:rsidP="00E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3" w:type="dxa"/>
          </w:tcPr>
          <w:p w:rsidR="00AA6A93" w:rsidRPr="00E26210" w:rsidRDefault="00AA6A93" w:rsidP="00EF43B1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Численность молодых людей в возрасте от 14 до 30 лет участвующих в реали</w:t>
            </w:r>
            <w:r w:rsidRPr="00E2621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62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зации мероприятий программы в сфере международного сотрудничества</w:t>
            </w:r>
          </w:p>
        </w:tc>
        <w:tc>
          <w:tcPr>
            <w:tcW w:w="1401" w:type="dxa"/>
            <w:gridSpan w:val="2"/>
          </w:tcPr>
          <w:p w:rsidR="00AA6A93" w:rsidRPr="00E26210" w:rsidRDefault="00AA6A93" w:rsidP="005F2A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0" w:type="dxa"/>
          </w:tcPr>
          <w:p w:rsidR="00AA6A93" w:rsidRPr="00E26210" w:rsidRDefault="00AA6A93" w:rsidP="005F2A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3" w:type="dxa"/>
            <w:gridSpan w:val="2"/>
          </w:tcPr>
          <w:p w:rsidR="00AA6A93" w:rsidRPr="00E26210" w:rsidRDefault="00AA6A93" w:rsidP="005F2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210">
              <w:t>0</w:t>
            </w:r>
          </w:p>
        </w:tc>
      </w:tr>
      <w:tr w:rsidR="00AA6A93" w:rsidRPr="00E26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06" w:type="dxa"/>
          <w:trHeight w:val="880"/>
        </w:trPr>
        <w:tc>
          <w:tcPr>
            <w:tcW w:w="637" w:type="dxa"/>
          </w:tcPr>
          <w:p w:rsidR="00AA6A93" w:rsidRPr="00E26210" w:rsidRDefault="00AA6A93" w:rsidP="00E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3" w:type="dxa"/>
          </w:tcPr>
          <w:p w:rsidR="00AA6A93" w:rsidRPr="00E26210" w:rsidRDefault="00AA6A93" w:rsidP="00EF43B1">
            <w:pPr>
              <w:shd w:val="clear" w:color="auto" w:fill="FFFFFF"/>
              <w:spacing w:line="264" w:lineRule="exact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грантов на поддержку молодежных инициатив</w:t>
            </w:r>
          </w:p>
        </w:tc>
        <w:tc>
          <w:tcPr>
            <w:tcW w:w="1401" w:type="dxa"/>
            <w:gridSpan w:val="2"/>
          </w:tcPr>
          <w:p w:rsidR="00AA6A93" w:rsidRPr="00E26210" w:rsidRDefault="00AA6A93" w:rsidP="005F2A0A">
            <w:pPr>
              <w:shd w:val="clear" w:color="auto" w:fill="FFFFFF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0" w:type="dxa"/>
          </w:tcPr>
          <w:p w:rsidR="00AA6A93" w:rsidRPr="00E26210" w:rsidRDefault="00AA6A93" w:rsidP="005F2A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2"/>
          </w:tcPr>
          <w:p w:rsidR="00AA6A93" w:rsidRPr="00E26210" w:rsidRDefault="00AA6A93" w:rsidP="005F2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210">
              <w:t>1</w:t>
            </w:r>
          </w:p>
        </w:tc>
      </w:tr>
      <w:tr w:rsidR="00AA6A93" w:rsidRPr="00E26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06" w:type="dxa"/>
        </w:trPr>
        <w:tc>
          <w:tcPr>
            <w:tcW w:w="637" w:type="dxa"/>
          </w:tcPr>
          <w:p w:rsidR="00AA6A93" w:rsidRPr="00E26210" w:rsidRDefault="00AA6A93" w:rsidP="00E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3" w:type="dxa"/>
          </w:tcPr>
          <w:p w:rsidR="00AA6A93" w:rsidRPr="00E26210" w:rsidRDefault="00AA6A93" w:rsidP="00EF43B1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Доля школьников 1-10 классов, оздоровленных в летний период к общему числу школьников 1-10 классов.</w:t>
            </w:r>
          </w:p>
        </w:tc>
        <w:tc>
          <w:tcPr>
            <w:tcW w:w="1401" w:type="dxa"/>
            <w:gridSpan w:val="2"/>
          </w:tcPr>
          <w:p w:rsidR="00AA6A93" w:rsidRPr="00E26210" w:rsidRDefault="00AA6A93" w:rsidP="005F2A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</w:tcPr>
          <w:p w:rsidR="00AA6A93" w:rsidRPr="00E26210" w:rsidRDefault="00AA6A93" w:rsidP="005F2A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3" w:type="dxa"/>
            <w:gridSpan w:val="2"/>
          </w:tcPr>
          <w:p w:rsidR="00AA6A93" w:rsidRPr="00E26210" w:rsidRDefault="00AA6A93" w:rsidP="005F2A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AA6A93" w:rsidRPr="00DC29A4" w:rsidRDefault="00AA6A93" w:rsidP="004D03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29A4">
        <w:rPr>
          <w:rFonts w:ascii="Times New Roman" w:hAnsi="Times New Roman" w:cs="Times New Roman"/>
          <w:b/>
          <w:bCs/>
          <w:sz w:val="24"/>
          <w:szCs w:val="24"/>
        </w:rPr>
        <w:t>Полученный результат и эффективность от реализации:</w:t>
      </w:r>
    </w:p>
    <w:p w:rsidR="00AA6A93" w:rsidRPr="00DC29A4" w:rsidRDefault="00AA6A93" w:rsidP="00170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A93" w:rsidRPr="002E64C5" w:rsidRDefault="00AA6A93" w:rsidP="00DE0BE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A6A93" w:rsidRPr="002E64C5" w:rsidRDefault="00AA6A93" w:rsidP="00DE0BE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sz w:val="24"/>
          <w:szCs w:val="24"/>
        </w:rPr>
        <w:t>В 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4C5">
        <w:rPr>
          <w:rFonts w:ascii="Times New Roman" w:hAnsi="Times New Roman" w:cs="Times New Roman"/>
          <w:sz w:val="24"/>
          <w:szCs w:val="24"/>
        </w:rPr>
        <w:t>общеобразовательных  учреждениях  района обучались 2394 учащихся.</w:t>
      </w:r>
    </w:p>
    <w:p w:rsidR="00AA6A93" w:rsidRPr="002E64C5" w:rsidRDefault="00AA6A93" w:rsidP="00B067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sz w:val="24"/>
          <w:szCs w:val="24"/>
        </w:rPr>
        <w:t xml:space="preserve">Отмечается  стабильность   качества знаний обучающихся на протяжении трех лет 51,79-53,3%, успеваемость составляет 99,02%. </w:t>
      </w:r>
    </w:p>
    <w:p w:rsidR="00AA6A93" w:rsidRPr="002E64C5" w:rsidRDefault="00AA6A93" w:rsidP="00B067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sz w:val="24"/>
          <w:szCs w:val="24"/>
        </w:rPr>
        <w:lastRenderedPageBreak/>
        <w:t xml:space="preserve"> Основную школу в 2018  году окончили   212  </w:t>
      </w:r>
      <w:proofErr w:type="gramStart"/>
      <w:r w:rsidRPr="002E64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64C5">
        <w:rPr>
          <w:rFonts w:ascii="Times New Roman" w:hAnsi="Times New Roman" w:cs="Times New Roman"/>
          <w:sz w:val="24"/>
          <w:szCs w:val="24"/>
        </w:rPr>
        <w:t xml:space="preserve">.   Были допущены до прохождения ГИА, успешно сдали экзамены и  получили аттестат об основном общем образовании 188 человек. </w:t>
      </w:r>
    </w:p>
    <w:p w:rsidR="00AA6A93" w:rsidRPr="002E64C5" w:rsidRDefault="00AA6A93" w:rsidP="00B06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sz w:val="24"/>
          <w:szCs w:val="24"/>
        </w:rPr>
        <w:t>Из 212 выпускников основной школы 14 человек (6,6 %) получили аттестат с отличием.</w:t>
      </w:r>
      <w:r w:rsidRPr="002E64C5">
        <w:rPr>
          <w:rFonts w:ascii="Times New Roman" w:hAnsi="Times New Roman" w:cs="Times New Roman"/>
          <w:sz w:val="24"/>
          <w:szCs w:val="24"/>
        </w:rPr>
        <w:tab/>
      </w:r>
    </w:p>
    <w:p w:rsidR="00AA6A93" w:rsidRPr="002E64C5" w:rsidRDefault="00AA6A93" w:rsidP="00B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sz w:val="24"/>
          <w:szCs w:val="24"/>
        </w:rPr>
        <w:tab/>
        <w:t>Стоит отметить, что по итогам  ГИА-9   по всем предметам, кроме истории и информатики,  средний балл   по муниципалитету  ниже  краевого. Наблюдается рост среднего балла по муниципалитету на протяжении трех лет по истории, литературе и английскому языку. Стоит отметить, что 39  ребят сдали все четыре экзамена на «4» и «5» добросовестно подготовившись не только к русскому языку и математике, но и к предметам по выбору.</w:t>
      </w:r>
    </w:p>
    <w:p w:rsidR="00AA6A93" w:rsidRPr="002E64C5" w:rsidRDefault="00AA6A93" w:rsidP="00B06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sz w:val="24"/>
          <w:szCs w:val="24"/>
        </w:rPr>
        <w:tab/>
        <w:t xml:space="preserve">Среднюю школу окончили 97 человек.  Аттестат  среднем  общем образовании    получили  96  </w:t>
      </w:r>
      <w:proofErr w:type="gramStart"/>
      <w:r w:rsidRPr="002E64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64C5">
        <w:rPr>
          <w:rFonts w:ascii="Times New Roman" w:hAnsi="Times New Roman" w:cs="Times New Roman"/>
          <w:sz w:val="24"/>
          <w:szCs w:val="24"/>
        </w:rPr>
        <w:t xml:space="preserve">:  одна  ученица,    не прошла  аттестацию  по  математику базового уровня  и не получила   аттестат    о среднем общем образовании.   </w:t>
      </w:r>
    </w:p>
    <w:p w:rsidR="00AA6A93" w:rsidRPr="002E64C5" w:rsidRDefault="00AA6A93" w:rsidP="00B06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sz w:val="24"/>
          <w:szCs w:val="24"/>
        </w:rPr>
        <w:tab/>
        <w:t xml:space="preserve"> Медалью «За особые успехи в учении»  были награждены 17   выпускников,  проявивших способности и трудолюбие в учении. Это учащиеся Барановской, </w:t>
      </w:r>
      <w:proofErr w:type="spellStart"/>
      <w:r w:rsidRPr="002E64C5">
        <w:rPr>
          <w:rFonts w:ascii="Times New Roman" w:hAnsi="Times New Roman" w:cs="Times New Roman"/>
          <w:sz w:val="24"/>
          <w:szCs w:val="24"/>
        </w:rPr>
        <w:t>Карамышевской</w:t>
      </w:r>
      <w:proofErr w:type="spellEnd"/>
      <w:r w:rsidRPr="002E6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4C5">
        <w:rPr>
          <w:rFonts w:ascii="Times New Roman" w:hAnsi="Times New Roman" w:cs="Times New Roman"/>
          <w:sz w:val="24"/>
          <w:szCs w:val="24"/>
        </w:rPr>
        <w:t>Саввушинской</w:t>
      </w:r>
      <w:proofErr w:type="spellEnd"/>
      <w:r w:rsidRPr="002E64C5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2E64C5">
        <w:rPr>
          <w:rFonts w:ascii="Times New Roman" w:hAnsi="Times New Roman" w:cs="Times New Roman"/>
          <w:sz w:val="24"/>
          <w:szCs w:val="24"/>
        </w:rPr>
        <w:t>Змеиногорской</w:t>
      </w:r>
      <w:proofErr w:type="spellEnd"/>
      <w:r w:rsidRPr="002E64C5">
        <w:rPr>
          <w:rFonts w:ascii="Times New Roman" w:hAnsi="Times New Roman" w:cs="Times New Roman"/>
          <w:sz w:val="24"/>
          <w:szCs w:val="24"/>
        </w:rPr>
        <w:t xml:space="preserve"> СОШ с УИОП,    </w:t>
      </w:r>
      <w:proofErr w:type="spellStart"/>
      <w:r w:rsidRPr="002E64C5">
        <w:rPr>
          <w:rFonts w:ascii="Times New Roman" w:hAnsi="Times New Roman" w:cs="Times New Roman"/>
          <w:sz w:val="24"/>
          <w:szCs w:val="24"/>
        </w:rPr>
        <w:t>Змеиногорской</w:t>
      </w:r>
      <w:proofErr w:type="spellEnd"/>
      <w:r w:rsidRPr="002E64C5">
        <w:rPr>
          <w:rFonts w:ascii="Times New Roman" w:hAnsi="Times New Roman" w:cs="Times New Roman"/>
          <w:sz w:val="24"/>
          <w:szCs w:val="24"/>
        </w:rPr>
        <w:t xml:space="preserve"> СОШ  №  1,    </w:t>
      </w:r>
      <w:proofErr w:type="spellStart"/>
      <w:r w:rsidRPr="002E64C5">
        <w:rPr>
          <w:rFonts w:ascii="Times New Roman" w:hAnsi="Times New Roman" w:cs="Times New Roman"/>
          <w:sz w:val="24"/>
          <w:szCs w:val="24"/>
        </w:rPr>
        <w:t>Змеиногорской</w:t>
      </w:r>
      <w:proofErr w:type="spellEnd"/>
      <w:r w:rsidRPr="002E64C5">
        <w:rPr>
          <w:rFonts w:ascii="Times New Roman" w:hAnsi="Times New Roman" w:cs="Times New Roman"/>
          <w:sz w:val="24"/>
          <w:szCs w:val="24"/>
        </w:rPr>
        <w:t xml:space="preserve"> СОШ  № 3,    </w:t>
      </w:r>
      <w:proofErr w:type="spellStart"/>
      <w:r w:rsidRPr="002E64C5">
        <w:rPr>
          <w:rFonts w:ascii="Times New Roman" w:hAnsi="Times New Roman" w:cs="Times New Roman"/>
          <w:sz w:val="24"/>
          <w:szCs w:val="24"/>
        </w:rPr>
        <w:t>Кузьминской</w:t>
      </w:r>
      <w:proofErr w:type="spellEnd"/>
      <w:r w:rsidRPr="002E64C5">
        <w:rPr>
          <w:rFonts w:ascii="Times New Roman" w:hAnsi="Times New Roman" w:cs="Times New Roman"/>
          <w:sz w:val="24"/>
          <w:szCs w:val="24"/>
        </w:rPr>
        <w:t xml:space="preserve"> и  Таловской школ. </w:t>
      </w:r>
    </w:p>
    <w:p w:rsidR="00AA6A93" w:rsidRPr="002E64C5" w:rsidRDefault="00AA6A93" w:rsidP="00B06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4C5">
        <w:rPr>
          <w:rFonts w:ascii="Times New Roman" w:hAnsi="Times New Roman" w:cs="Times New Roman"/>
          <w:sz w:val="24"/>
          <w:szCs w:val="24"/>
          <w:shd w:val="clear" w:color="auto" w:fill="FFFFFF"/>
        </w:rPr>
        <w:t>Медаль за особые успехи в учении выпускники школ получают одновременно с выдачей аттестата с отличием. Обязательным условием получения медали являются не только  итоговые отметки  «отлично»  по  всем  предметам, но  и  успешное  прохождение государственной  итоговой  аттестации. Но подтверждает ли наличие   медали высокий уровень подготовки выпускников по предметам? Для  анализа  результатов  ЕГЭ медалистов     мы  использовали   данные  региональной  информационной  системы и  шкалу перевода  баллов ЕГЭ  в оценки. При анализе исходили из того, что  если обучающийся  получает аттестат особого образца и медаль «За особые успехи в учении»,   то результаты  ГИА должны   подтвердить   высокий  уровень подготовки выпускника  по  всем предметам.</w:t>
      </w:r>
    </w:p>
    <w:p w:rsidR="00AA6A93" w:rsidRPr="002E64C5" w:rsidRDefault="00AA6A93" w:rsidP="00B067D3">
      <w:pPr>
        <w:snapToGri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sz w:val="24"/>
          <w:szCs w:val="24"/>
        </w:rPr>
        <w:t xml:space="preserve">   Доступность дошкольного образования в возрасте от 3 до 7 лет составила 100%. </w:t>
      </w:r>
      <w:proofErr w:type="gramStart"/>
      <w:r w:rsidRPr="002E64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6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4C5">
        <w:rPr>
          <w:rFonts w:ascii="Times New Roman" w:hAnsi="Times New Roman" w:cs="Times New Roman"/>
          <w:sz w:val="24"/>
          <w:szCs w:val="24"/>
        </w:rPr>
        <w:t>Змеиногорском</w:t>
      </w:r>
      <w:proofErr w:type="gramEnd"/>
      <w:r w:rsidRPr="002E64C5">
        <w:rPr>
          <w:rFonts w:ascii="Times New Roman" w:hAnsi="Times New Roman" w:cs="Times New Roman"/>
          <w:sz w:val="24"/>
          <w:szCs w:val="24"/>
        </w:rPr>
        <w:t xml:space="preserve"> районе функционируют 14 дошкольных образовательных учреждений, которые посещают 879 детей дошкольного возраста. </w:t>
      </w:r>
    </w:p>
    <w:p w:rsidR="00AA6A93" w:rsidRPr="002E64C5" w:rsidRDefault="00AA6A93" w:rsidP="00DE0BE0">
      <w:pPr>
        <w:pStyle w:val="a9"/>
        <w:shd w:val="clear" w:color="auto" w:fill="FFFFFF"/>
        <w:spacing w:before="0" w:beforeAutospacing="0" w:after="0" w:afterAutospacing="0"/>
        <w:ind w:firstLine="1134"/>
        <w:jc w:val="both"/>
      </w:pPr>
      <w:r w:rsidRPr="002E64C5">
        <w:t xml:space="preserve"> Все дошкольные учреждения  Змеиногорского района  реализуют ФГОС ДО. 100% детских садов оснащены достаточным базовым уровнем необхо</w:t>
      </w:r>
      <w:r w:rsidRPr="002E64C5">
        <w:softHyphen/>
        <w:t>ди</w:t>
      </w:r>
      <w:r w:rsidRPr="002E64C5">
        <w:softHyphen/>
        <w:t xml:space="preserve">мого оборудования для реализации ФГОС </w:t>
      </w:r>
      <w:proofErr w:type="gramStart"/>
      <w:r w:rsidRPr="002E64C5">
        <w:t>ДО</w:t>
      </w:r>
      <w:proofErr w:type="gramEnd"/>
      <w:r w:rsidRPr="002E64C5">
        <w:t>. Продолжается оснащение ме</w:t>
      </w:r>
      <w:r w:rsidRPr="002E64C5">
        <w:softHyphen/>
        <w:t>то</w:t>
      </w:r>
      <w:r w:rsidRPr="002E64C5">
        <w:softHyphen/>
        <w:t>дическими и образователь</w:t>
      </w:r>
      <w:r w:rsidRPr="002E64C5">
        <w:softHyphen/>
        <w:t>ными ресурсами в соответствии с основной образо</w:t>
      </w:r>
      <w:r w:rsidRPr="002E64C5">
        <w:softHyphen/>
        <w:t>вательной программой.</w:t>
      </w:r>
    </w:p>
    <w:p w:rsidR="00AA6A93" w:rsidRPr="002E64C5" w:rsidRDefault="00AA6A93" w:rsidP="00B067D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E64C5">
        <w:rPr>
          <w:rFonts w:ascii="Times New Roman" w:hAnsi="Times New Roman" w:cs="Times New Roman"/>
          <w:sz w:val="24"/>
          <w:szCs w:val="24"/>
          <w:shd w:val="clear" w:color="auto" w:fill="FFFFFF"/>
        </w:rPr>
        <w:t>Оргомную</w:t>
      </w:r>
      <w:proofErr w:type="spellEnd"/>
      <w:r w:rsidRPr="002E6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роль в развитии одаренности играет дополнительное образование. </w:t>
      </w:r>
    </w:p>
    <w:p w:rsidR="00AA6A93" w:rsidRPr="002E64C5" w:rsidRDefault="00AA6A93" w:rsidP="00B067D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sz w:val="24"/>
          <w:szCs w:val="24"/>
        </w:rPr>
        <w:t>В течение  2018  года педагогами дополнительного образования проведено более  15  мастер-классов по различным направлениям.</w:t>
      </w:r>
    </w:p>
    <w:p w:rsidR="00AA6A93" w:rsidRPr="002E64C5" w:rsidRDefault="00AA6A93" w:rsidP="00B067D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sz w:val="24"/>
          <w:szCs w:val="24"/>
        </w:rPr>
        <w:t xml:space="preserve">В течение учебного года учащиеся школ принимали активное участие в районных, окружных, краевых мероприятиях различного направления. Это учащиеся МБОУ «Барановская СОШ»,    МКОУ </w:t>
      </w:r>
      <w:proofErr w:type="spellStart"/>
      <w:r w:rsidRPr="002E64C5">
        <w:rPr>
          <w:rFonts w:ascii="Times New Roman" w:hAnsi="Times New Roman" w:cs="Times New Roman"/>
          <w:sz w:val="24"/>
          <w:szCs w:val="24"/>
        </w:rPr>
        <w:t>Беспаловская</w:t>
      </w:r>
      <w:proofErr w:type="spellEnd"/>
      <w:r w:rsidRPr="002E64C5">
        <w:rPr>
          <w:rFonts w:ascii="Times New Roman" w:hAnsi="Times New Roman" w:cs="Times New Roman"/>
          <w:sz w:val="24"/>
          <w:szCs w:val="24"/>
        </w:rPr>
        <w:t xml:space="preserve"> СОШ, МБОУ «Змеиногорская СОШ № 3»,  МБОУ «Змеиногорская СОШ с УИОП», и  обучающиеся Дворца творчества.</w:t>
      </w:r>
    </w:p>
    <w:p w:rsidR="00AA6A93" w:rsidRPr="002E64C5" w:rsidRDefault="00AA6A93" w:rsidP="00B067D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sz w:val="24"/>
          <w:szCs w:val="24"/>
        </w:rPr>
        <w:t>За учебный год  было подготовлено и проведено 110 мероприятий согласно утвержденному плану, в том числе 55 районных, 5 мероприятий межрайонного уровня,  разной направленности, в которых приняли участие 6488 человек. Кроме того были проведены 7 экскурсий и 5 походов. Обучающиеся и педагоги МУБДО «</w:t>
      </w:r>
      <w:proofErr w:type="spellStart"/>
      <w:r w:rsidRPr="002E64C5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2E64C5">
        <w:rPr>
          <w:rFonts w:ascii="Times New Roman" w:hAnsi="Times New Roman" w:cs="Times New Roman"/>
          <w:sz w:val="24"/>
          <w:szCs w:val="24"/>
        </w:rPr>
        <w:t>» приняли участие в 8 международных, 5 федеральных, 8 краевых, 3 окружных и 9 муниципальных мероприятиях.</w:t>
      </w:r>
    </w:p>
    <w:p w:rsidR="00AA6A93" w:rsidRPr="002E64C5" w:rsidRDefault="00AA6A93" w:rsidP="00B06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sz w:val="24"/>
          <w:szCs w:val="24"/>
        </w:rPr>
        <w:t xml:space="preserve">Неотъемлемой частью воспитательной работы и развития творческой активности подрастающего поколения является летняя оздоровительная кампания, в рамках которой в </w:t>
      </w:r>
      <w:r w:rsidRPr="002E64C5">
        <w:rPr>
          <w:rFonts w:ascii="Times New Roman" w:hAnsi="Times New Roman" w:cs="Times New Roman"/>
          <w:sz w:val="24"/>
          <w:szCs w:val="24"/>
        </w:rPr>
        <w:lastRenderedPageBreak/>
        <w:t xml:space="preserve">районе была организована работа детского лагеря «Чайка», пришкольных оздоровительных  лагерей, двух палаточных лагерей. </w:t>
      </w:r>
      <w:r w:rsidRPr="002E6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6A93" w:rsidRPr="002E64C5" w:rsidRDefault="00AA6A93" w:rsidP="00B067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E64C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E64C5">
        <w:rPr>
          <w:rFonts w:ascii="Times New Roman" w:hAnsi="Times New Roman" w:cs="Times New Roman"/>
          <w:sz w:val="24"/>
          <w:szCs w:val="24"/>
        </w:rPr>
        <w:t xml:space="preserve">Оздоровительный лагерь «Чайка» принял на отдых за 2 оздоровительные смены 214 детей. </w:t>
      </w:r>
      <w:r w:rsidRPr="002E64C5">
        <w:rPr>
          <w:rFonts w:ascii="Times New Roman" w:hAnsi="Times New Roman" w:cs="Times New Roman"/>
          <w:color w:val="000000"/>
          <w:sz w:val="24"/>
          <w:szCs w:val="24"/>
        </w:rPr>
        <w:t>В рамках проведения летней кампании, традиционным стала организация профильной смены «Новое поколение» на базе загородного  лагеря «Чайка», где проходит учеба детского актива. Всего в смене приняло участие 125 человек.</w:t>
      </w:r>
    </w:p>
    <w:p w:rsidR="00AA6A93" w:rsidRPr="002E64C5" w:rsidRDefault="00AA6A93" w:rsidP="00B06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sz w:val="24"/>
          <w:szCs w:val="24"/>
        </w:rPr>
        <w:t xml:space="preserve">        На базе 7 школ района  была организована работа  оздоровительных лагерей с дневным пребыванием, в которых отдохнуло  323 ребенка. </w:t>
      </w:r>
    </w:p>
    <w:p w:rsidR="00AA6A93" w:rsidRPr="002E64C5" w:rsidRDefault="00AA6A93" w:rsidP="00B06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color w:val="000000"/>
          <w:sz w:val="24"/>
          <w:szCs w:val="24"/>
        </w:rPr>
        <w:t>Для любителей экстремального отдыха в районе был открыт туристический палаточный лагерь «Беркут», в котором отдохнуло 400 детей школьного возраста. И 61-й туристический слет, в котором приняло участие 80 детей школьного возраста</w:t>
      </w:r>
    </w:p>
    <w:p w:rsidR="00AA6A93" w:rsidRPr="002E64C5" w:rsidRDefault="00AA6A93" w:rsidP="00B067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64C5">
        <w:rPr>
          <w:rFonts w:ascii="Times New Roman" w:hAnsi="Times New Roman" w:cs="Times New Roman"/>
          <w:sz w:val="24"/>
          <w:szCs w:val="24"/>
        </w:rPr>
        <w:t>32</w:t>
      </w:r>
      <w:r w:rsidRPr="002E64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64C5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района приняли участие во всероссийских, краевых профильных сменах: Международная летняя детская деревня, Безопасное колесо», </w:t>
      </w:r>
      <w:r w:rsidRPr="002E64C5">
        <w:rPr>
          <w:rFonts w:ascii="Times New Roman" w:hAnsi="Times New Roman" w:cs="Times New Roman"/>
          <w:sz w:val="24"/>
          <w:szCs w:val="24"/>
        </w:rPr>
        <w:t xml:space="preserve">Тюменская областная полевая олимпиада юных геологов, «Я - Гражданин» и </w:t>
      </w:r>
      <w:r w:rsidRPr="002E64C5">
        <w:rPr>
          <w:rFonts w:ascii="Times New Roman" w:hAnsi="Times New Roman" w:cs="Times New Roman"/>
          <w:color w:val="000000"/>
          <w:sz w:val="24"/>
          <w:szCs w:val="24"/>
        </w:rPr>
        <w:t>70 учащихся района отдохнули в загородных лагерях Алтайского края.</w:t>
      </w:r>
    </w:p>
    <w:p w:rsidR="00AA6A93" w:rsidRPr="002E64C5" w:rsidRDefault="00AA6A93" w:rsidP="00B067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однодневных и многодневных походах побывали 718  школьника. </w:t>
      </w:r>
    </w:p>
    <w:p w:rsidR="00AA6A93" w:rsidRPr="002E64C5" w:rsidRDefault="00AA6A93" w:rsidP="00B0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sz w:val="24"/>
          <w:szCs w:val="24"/>
        </w:rPr>
        <w:t>Общая  занятость летним оздоровлением составила 87% от общего количества школьников 1-10 классов (в 2017 году – 97%).</w:t>
      </w:r>
    </w:p>
    <w:p w:rsidR="00AA6A93" w:rsidRPr="002E64C5" w:rsidRDefault="00AA6A93" w:rsidP="00B067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4C5">
        <w:rPr>
          <w:rFonts w:ascii="Times New Roman" w:hAnsi="Times New Roman" w:cs="Times New Roman"/>
          <w:sz w:val="24"/>
          <w:szCs w:val="24"/>
          <w:shd w:val="clear" w:color="auto" w:fill="FFFFFF"/>
        </w:rPr>
        <w:t>В  целях организации занятости подростков в летний период ведется работа по формированию школьных трудовых отрядов. 100 детей были задействованы в трудовых отрядах по благоустройству  сел и города. Более 800 учащихся работали на пришкольных участках в производственных бригадах.</w:t>
      </w:r>
    </w:p>
    <w:p w:rsidR="00AA6A93" w:rsidRPr="002E64C5" w:rsidRDefault="00AA6A93" w:rsidP="00B0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sz w:val="24"/>
          <w:szCs w:val="24"/>
        </w:rPr>
        <w:t xml:space="preserve">  Всего общая  занятость летним оздоровлением, трудом и отдыхом составила 90,7% школьников 1-10 классов (в 2017 году – 95%). </w:t>
      </w:r>
    </w:p>
    <w:p w:rsidR="00AA6A93" w:rsidRPr="002E64C5" w:rsidRDefault="00AA6A93" w:rsidP="00B067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64C5">
        <w:rPr>
          <w:rFonts w:ascii="Times New Roman" w:hAnsi="Times New Roman" w:cs="Times New Roman"/>
          <w:sz w:val="24"/>
          <w:szCs w:val="24"/>
        </w:rPr>
        <w:t>На оздоровительную кампанию 2018 года из сре</w:t>
      </w:r>
      <w:proofErr w:type="gramStart"/>
      <w:r w:rsidRPr="002E64C5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2E64C5">
        <w:rPr>
          <w:rFonts w:ascii="Times New Roman" w:hAnsi="Times New Roman" w:cs="Times New Roman"/>
          <w:sz w:val="24"/>
          <w:szCs w:val="24"/>
        </w:rPr>
        <w:t xml:space="preserve">аевого бюджета поступило 1107000 рублей.  Из местного бюджета – 1 103 000 руб. </w:t>
      </w:r>
    </w:p>
    <w:p w:rsidR="00AA6A93" w:rsidRPr="002E64C5" w:rsidRDefault="00AA6A93" w:rsidP="00DE0BE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A93" w:rsidRPr="002E64C5" w:rsidRDefault="00AA6A93" w:rsidP="007133D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4C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A6A93" w:rsidRPr="002E64C5" w:rsidRDefault="00AA6A93" w:rsidP="00AB44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4C5">
        <w:rPr>
          <w:rFonts w:ascii="Times New Roman" w:hAnsi="Times New Roman" w:cs="Times New Roman"/>
          <w:sz w:val="24"/>
          <w:szCs w:val="24"/>
        </w:rPr>
        <w:t>Ответственный исполнитель      _____________________</w:t>
      </w:r>
      <w:r w:rsidRPr="002E64C5">
        <w:rPr>
          <w:rFonts w:ascii="Times New Roman" w:hAnsi="Times New Roman" w:cs="Times New Roman"/>
          <w:sz w:val="24"/>
          <w:szCs w:val="24"/>
        </w:rPr>
        <w:tab/>
      </w:r>
      <w:r w:rsidRPr="002E64C5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2E64C5">
        <w:rPr>
          <w:rFonts w:ascii="Times New Roman" w:hAnsi="Times New Roman" w:cs="Times New Roman"/>
          <w:sz w:val="24"/>
          <w:szCs w:val="24"/>
        </w:rPr>
        <w:t>_________________</w:t>
      </w:r>
      <w:r w:rsidRPr="002E64C5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AA6A93" w:rsidRPr="00DC29A4" w:rsidRDefault="00AA6A93" w:rsidP="004D03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A4">
        <w:rPr>
          <w:rFonts w:ascii="Times New Roman" w:hAnsi="Times New Roman" w:cs="Times New Roman"/>
          <w:sz w:val="24"/>
          <w:szCs w:val="24"/>
        </w:rPr>
        <w:tab/>
      </w:r>
      <w:r w:rsidRPr="00DC29A4">
        <w:rPr>
          <w:rFonts w:ascii="Times New Roman" w:hAnsi="Times New Roman" w:cs="Times New Roman"/>
          <w:sz w:val="24"/>
          <w:szCs w:val="24"/>
        </w:rPr>
        <w:tab/>
      </w:r>
      <w:r w:rsidRPr="00DC29A4">
        <w:rPr>
          <w:rFonts w:ascii="Times New Roman" w:hAnsi="Times New Roman" w:cs="Times New Roman"/>
          <w:sz w:val="24"/>
          <w:szCs w:val="24"/>
        </w:rPr>
        <w:tab/>
      </w:r>
      <w:r w:rsidRPr="00DC29A4">
        <w:rPr>
          <w:rFonts w:ascii="Times New Roman" w:hAnsi="Times New Roman" w:cs="Times New Roman"/>
          <w:sz w:val="24"/>
          <w:szCs w:val="24"/>
        </w:rPr>
        <w:tab/>
        <w:t xml:space="preserve">                       Подпись      </w:t>
      </w:r>
      <w:r w:rsidRPr="00DC29A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C29A4">
        <w:rPr>
          <w:rFonts w:ascii="Times New Roman" w:hAnsi="Times New Roman" w:cs="Times New Roman"/>
          <w:sz w:val="24"/>
          <w:szCs w:val="24"/>
        </w:rPr>
        <w:tab/>
        <w:t xml:space="preserve">                ФИО</w:t>
      </w:r>
    </w:p>
    <w:p w:rsidR="00AA6A93" w:rsidRPr="00DC29A4" w:rsidRDefault="00AA6A93" w:rsidP="004D03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A4">
        <w:rPr>
          <w:rFonts w:ascii="Times New Roman" w:hAnsi="Times New Roman" w:cs="Times New Roman"/>
          <w:sz w:val="24"/>
          <w:szCs w:val="24"/>
        </w:rPr>
        <w:t>Исполнил</w:t>
      </w:r>
      <w:r w:rsidRPr="00DC29A4">
        <w:rPr>
          <w:rFonts w:ascii="Times New Roman" w:hAnsi="Times New Roman" w:cs="Times New Roman"/>
          <w:sz w:val="24"/>
          <w:szCs w:val="24"/>
        </w:rPr>
        <w:tab/>
        <w:t>__________     ___________</w:t>
      </w:r>
      <w:r w:rsidRPr="00DC29A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C29A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DC29A4">
        <w:rPr>
          <w:rFonts w:ascii="Times New Roman" w:hAnsi="Times New Roman" w:cs="Times New Roman"/>
          <w:sz w:val="24"/>
          <w:szCs w:val="24"/>
        </w:rPr>
        <w:t xml:space="preserve">                _____________</w:t>
      </w:r>
    </w:p>
    <w:p w:rsidR="00AA6A93" w:rsidRPr="00DC29A4" w:rsidRDefault="00AA6A93" w:rsidP="004D03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A4">
        <w:rPr>
          <w:rFonts w:ascii="Times New Roman" w:hAnsi="Times New Roman" w:cs="Times New Roman"/>
          <w:sz w:val="24"/>
          <w:szCs w:val="24"/>
        </w:rPr>
        <w:tab/>
      </w:r>
      <w:r w:rsidRPr="00DC29A4">
        <w:rPr>
          <w:rFonts w:ascii="Times New Roman" w:hAnsi="Times New Roman" w:cs="Times New Roman"/>
          <w:sz w:val="24"/>
          <w:szCs w:val="24"/>
        </w:rPr>
        <w:tab/>
        <w:t>должность</w:t>
      </w:r>
      <w:r w:rsidRPr="00DC29A4">
        <w:rPr>
          <w:rFonts w:ascii="Times New Roman" w:hAnsi="Times New Roman" w:cs="Times New Roman"/>
          <w:sz w:val="24"/>
          <w:szCs w:val="24"/>
        </w:rPr>
        <w:tab/>
        <w:t xml:space="preserve">     Подпись</w:t>
      </w:r>
      <w:r w:rsidRPr="00DC29A4">
        <w:rPr>
          <w:rFonts w:ascii="Times New Roman" w:hAnsi="Times New Roman" w:cs="Times New Roman"/>
          <w:sz w:val="24"/>
          <w:szCs w:val="24"/>
        </w:rPr>
        <w:tab/>
      </w:r>
      <w:r w:rsidRPr="00DC29A4">
        <w:rPr>
          <w:rFonts w:ascii="Times New Roman" w:hAnsi="Times New Roman" w:cs="Times New Roman"/>
          <w:sz w:val="24"/>
          <w:szCs w:val="24"/>
        </w:rPr>
        <w:tab/>
        <w:t xml:space="preserve">        ФИО</w:t>
      </w:r>
      <w:r w:rsidRPr="00DC29A4">
        <w:rPr>
          <w:rFonts w:ascii="Times New Roman" w:hAnsi="Times New Roman" w:cs="Times New Roman"/>
          <w:sz w:val="24"/>
          <w:szCs w:val="24"/>
        </w:rPr>
        <w:tab/>
        <w:t xml:space="preserve">                            телефон</w:t>
      </w:r>
    </w:p>
    <w:p w:rsidR="00AA6A93" w:rsidRPr="00DC29A4" w:rsidRDefault="00AA6A93" w:rsidP="004D03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93" w:rsidRPr="00DC29A4" w:rsidRDefault="00AA6A93" w:rsidP="009D4D07">
      <w:pPr>
        <w:pStyle w:val="a9"/>
        <w:rPr>
          <w:b/>
          <w:bCs/>
        </w:rPr>
      </w:pPr>
      <w:r w:rsidRPr="00DC29A4">
        <w:rPr>
          <w:b/>
          <w:bCs/>
        </w:rPr>
        <w:t xml:space="preserve">Выполнение мероприятий по МЦП «Развитие образования </w:t>
      </w:r>
      <w:proofErr w:type="gramStart"/>
      <w:r w:rsidRPr="00DC29A4">
        <w:rPr>
          <w:b/>
          <w:bCs/>
        </w:rPr>
        <w:t>в</w:t>
      </w:r>
      <w:proofErr w:type="gramEnd"/>
      <w:r w:rsidRPr="00DC29A4">
        <w:rPr>
          <w:b/>
          <w:bCs/>
        </w:rPr>
        <w:t xml:space="preserve"> </w:t>
      </w:r>
      <w:proofErr w:type="gramStart"/>
      <w:r w:rsidRPr="00DC29A4">
        <w:rPr>
          <w:b/>
          <w:bCs/>
        </w:rPr>
        <w:t>Змеиногорском</w:t>
      </w:r>
      <w:proofErr w:type="gramEnd"/>
      <w:r w:rsidRPr="00DC29A4">
        <w:rPr>
          <w:b/>
          <w:bCs/>
        </w:rPr>
        <w:t xml:space="preserve"> ра</w:t>
      </w:r>
      <w:r>
        <w:rPr>
          <w:b/>
          <w:bCs/>
        </w:rPr>
        <w:t xml:space="preserve">йоне» на 2015-2020 годы за 2018 </w:t>
      </w:r>
      <w:r w:rsidRPr="00DC29A4">
        <w:rPr>
          <w:b/>
          <w:bCs/>
        </w:rPr>
        <w:t xml:space="preserve">год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3178"/>
        <w:gridCol w:w="2551"/>
        <w:gridCol w:w="3226"/>
      </w:tblGrid>
      <w:tr w:rsidR="00AA6A93" w:rsidRPr="00E26210">
        <w:tc>
          <w:tcPr>
            <w:tcW w:w="616" w:type="dxa"/>
          </w:tcPr>
          <w:p w:rsidR="00AA6A93" w:rsidRPr="00DC29A4" w:rsidRDefault="00AA6A93" w:rsidP="009D4D07">
            <w:pPr>
              <w:pStyle w:val="a9"/>
            </w:pPr>
            <w:r w:rsidRPr="00DC29A4">
              <w:t xml:space="preserve">№ </w:t>
            </w:r>
            <w:proofErr w:type="spellStart"/>
            <w:r w:rsidRPr="00DC29A4">
              <w:t>п\</w:t>
            </w:r>
            <w:proofErr w:type="gramStart"/>
            <w:r w:rsidRPr="00DC29A4">
              <w:t>п</w:t>
            </w:r>
            <w:proofErr w:type="spellEnd"/>
            <w:proofErr w:type="gramEnd"/>
          </w:p>
        </w:tc>
        <w:tc>
          <w:tcPr>
            <w:tcW w:w="3178" w:type="dxa"/>
          </w:tcPr>
          <w:p w:rsidR="00AA6A93" w:rsidRPr="00DC29A4" w:rsidRDefault="00AA6A93" w:rsidP="009D4D07">
            <w:pPr>
              <w:pStyle w:val="a9"/>
            </w:pPr>
            <w:r w:rsidRPr="00DC29A4">
              <w:t xml:space="preserve">Мероприятие </w:t>
            </w:r>
          </w:p>
        </w:tc>
        <w:tc>
          <w:tcPr>
            <w:tcW w:w="2551" w:type="dxa"/>
          </w:tcPr>
          <w:p w:rsidR="00AA6A93" w:rsidRPr="00DC29A4" w:rsidRDefault="00AA6A93" w:rsidP="009D4D07">
            <w:pPr>
              <w:pStyle w:val="a9"/>
            </w:pPr>
            <w:r w:rsidRPr="00DC29A4">
              <w:t>Количество</w:t>
            </w:r>
          </w:p>
        </w:tc>
        <w:tc>
          <w:tcPr>
            <w:tcW w:w="3226" w:type="dxa"/>
          </w:tcPr>
          <w:p w:rsidR="00AA6A93" w:rsidRPr="00DC29A4" w:rsidRDefault="00AA6A93" w:rsidP="009D4D07">
            <w:pPr>
              <w:pStyle w:val="a9"/>
            </w:pPr>
            <w:r w:rsidRPr="00DC29A4">
              <w:t xml:space="preserve">Причина невыполнения </w:t>
            </w:r>
          </w:p>
          <w:p w:rsidR="00AA6A93" w:rsidRPr="00DC29A4" w:rsidRDefault="00AA6A93" w:rsidP="009D4D07">
            <w:pPr>
              <w:pStyle w:val="a9"/>
            </w:pPr>
          </w:p>
        </w:tc>
      </w:tr>
      <w:tr w:rsidR="00AA6A93" w:rsidRPr="00E26210">
        <w:tc>
          <w:tcPr>
            <w:tcW w:w="616" w:type="dxa"/>
          </w:tcPr>
          <w:p w:rsidR="00AA6A93" w:rsidRPr="00DC29A4" w:rsidRDefault="00AA6A93" w:rsidP="009D4D07">
            <w:pPr>
              <w:pStyle w:val="a9"/>
            </w:pPr>
            <w:r w:rsidRPr="00DC29A4">
              <w:t>1</w:t>
            </w:r>
          </w:p>
        </w:tc>
        <w:tc>
          <w:tcPr>
            <w:tcW w:w="3178" w:type="dxa"/>
          </w:tcPr>
          <w:p w:rsidR="00AA6A93" w:rsidRPr="00DC29A4" w:rsidRDefault="00AA6A93" w:rsidP="009D4D07">
            <w:pPr>
              <w:pStyle w:val="a9"/>
            </w:pPr>
            <w:r w:rsidRPr="00DC29A4">
              <w:t>Выполнено (всего) -</w:t>
            </w:r>
          </w:p>
        </w:tc>
        <w:tc>
          <w:tcPr>
            <w:tcW w:w="2551" w:type="dxa"/>
          </w:tcPr>
          <w:p w:rsidR="00AA6A93" w:rsidRPr="00DC29A4" w:rsidRDefault="00AA6A93" w:rsidP="009D4D07">
            <w:pPr>
              <w:pStyle w:val="a9"/>
            </w:pPr>
            <w:r>
              <w:t>19</w:t>
            </w:r>
          </w:p>
        </w:tc>
        <w:tc>
          <w:tcPr>
            <w:tcW w:w="3226" w:type="dxa"/>
          </w:tcPr>
          <w:p w:rsidR="00AA6A93" w:rsidRPr="00DC29A4" w:rsidRDefault="00AA6A93" w:rsidP="009D4D07">
            <w:pPr>
              <w:pStyle w:val="a9"/>
            </w:pPr>
          </w:p>
        </w:tc>
      </w:tr>
      <w:tr w:rsidR="00AA6A93" w:rsidRPr="00E26210">
        <w:tc>
          <w:tcPr>
            <w:tcW w:w="616" w:type="dxa"/>
          </w:tcPr>
          <w:p w:rsidR="00AA6A93" w:rsidRPr="00DC29A4" w:rsidRDefault="00AA6A93" w:rsidP="009D4D07">
            <w:pPr>
              <w:pStyle w:val="a9"/>
            </w:pPr>
            <w:r w:rsidRPr="00DC29A4">
              <w:t>2</w:t>
            </w:r>
          </w:p>
        </w:tc>
        <w:tc>
          <w:tcPr>
            <w:tcW w:w="3178" w:type="dxa"/>
          </w:tcPr>
          <w:p w:rsidR="00AA6A93" w:rsidRPr="00DC29A4" w:rsidRDefault="00AA6A93" w:rsidP="009D4D07">
            <w:pPr>
              <w:pStyle w:val="a9"/>
            </w:pPr>
            <w:proofErr w:type="gramStart"/>
            <w:r w:rsidRPr="00DC29A4">
              <w:t xml:space="preserve">Не выполнено (перечислить невыполненные  </w:t>
            </w:r>
            <w:proofErr w:type="spellStart"/>
            <w:r w:rsidRPr="00DC29A4">
              <w:t>меро-приятия</w:t>
            </w:r>
            <w:proofErr w:type="spellEnd"/>
            <w:r w:rsidRPr="00DC29A4">
              <w:t>):</w:t>
            </w:r>
            <w:proofErr w:type="gramEnd"/>
          </w:p>
        </w:tc>
        <w:tc>
          <w:tcPr>
            <w:tcW w:w="2551" w:type="dxa"/>
          </w:tcPr>
          <w:p w:rsidR="00AA6A93" w:rsidRPr="00DC29A4" w:rsidRDefault="00AA6A93" w:rsidP="009D4D07">
            <w:pPr>
              <w:pStyle w:val="a9"/>
            </w:pPr>
            <w:r w:rsidRPr="00DC29A4">
              <w:t>-</w:t>
            </w:r>
          </w:p>
        </w:tc>
        <w:tc>
          <w:tcPr>
            <w:tcW w:w="3226" w:type="dxa"/>
          </w:tcPr>
          <w:p w:rsidR="00AA6A93" w:rsidRPr="00DC29A4" w:rsidRDefault="00AA6A93" w:rsidP="009D4D07">
            <w:pPr>
              <w:pStyle w:val="a9"/>
            </w:pPr>
          </w:p>
        </w:tc>
      </w:tr>
      <w:tr w:rsidR="00AA6A93" w:rsidRPr="00E26210">
        <w:tc>
          <w:tcPr>
            <w:tcW w:w="616" w:type="dxa"/>
          </w:tcPr>
          <w:p w:rsidR="00AA6A93" w:rsidRPr="00DC29A4" w:rsidRDefault="00AA6A93" w:rsidP="009D4D07">
            <w:pPr>
              <w:pStyle w:val="a9"/>
            </w:pPr>
          </w:p>
        </w:tc>
        <w:tc>
          <w:tcPr>
            <w:tcW w:w="3178" w:type="dxa"/>
          </w:tcPr>
          <w:p w:rsidR="00AA6A93" w:rsidRPr="00DC29A4" w:rsidRDefault="00AA6A93" w:rsidP="009D4D07">
            <w:pPr>
              <w:pStyle w:val="a9"/>
            </w:pPr>
          </w:p>
        </w:tc>
        <w:tc>
          <w:tcPr>
            <w:tcW w:w="2551" w:type="dxa"/>
          </w:tcPr>
          <w:p w:rsidR="00AA6A93" w:rsidRPr="00DC29A4" w:rsidRDefault="00AA6A93" w:rsidP="009D4D07">
            <w:pPr>
              <w:pStyle w:val="a9"/>
            </w:pPr>
          </w:p>
        </w:tc>
        <w:tc>
          <w:tcPr>
            <w:tcW w:w="3226" w:type="dxa"/>
          </w:tcPr>
          <w:p w:rsidR="00AA6A93" w:rsidRPr="00DC29A4" w:rsidRDefault="00AA6A93" w:rsidP="009D4D07">
            <w:pPr>
              <w:pStyle w:val="a9"/>
            </w:pPr>
          </w:p>
        </w:tc>
      </w:tr>
      <w:tr w:rsidR="00AA6A93" w:rsidRPr="00E26210">
        <w:tc>
          <w:tcPr>
            <w:tcW w:w="616" w:type="dxa"/>
          </w:tcPr>
          <w:p w:rsidR="00AA6A93" w:rsidRPr="00DC29A4" w:rsidRDefault="00AA6A93" w:rsidP="009D4D07">
            <w:pPr>
              <w:pStyle w:val="a9"/>
            </w:pPr>
          </w:p>
        </w:tc>
        <w:tc>
          <w:tcPr>
            <w:tcW w:w="3178" w:type="dxa"/>
          </w:tcPr>
          <w:p w:rsidR="00AA6A93" w:rsidRPr="00DC29A4" w:rsidRDefault="00AA6A93" w:rsidP="009D4D07">
            <w:pPr>
              <w:pStyle w:val="a9"/>
            </w:pPr>
          </w:p>
        </w:tc>
        <w:tc>
          <w:tcPr>
            <w:tcW w:w="2551" w:type="dxa"/>
          </w:tcPr>
          <w:p w:rsidR="00AA6A93" w:rsidRPr="00DC29A4" w:rsidRDefault="00AA6A93" w:rsidP="009D4D07">
            <w:pPr>
              <w:pStyle w:val="a9"/>
            </w:pPr>
          </w:p>
        </w:tc>
        <w:tc>
          <w:tcPr>
            <w:tcW w:w="3226" w:type="dxa"/>
          </w:tcPr>
          <w:p w:rsidR="00AA6A93" w:rsidRPr="00DC29A4" w:rsidRDefault="00AA6A93" w:rsidP="009D4D07">
            <w:pPr>
              <w:pStyle w:val="a9"/>
            </w:pPr>
          </w:p>
        </w:tc>
      </w:tr>
    </w:tbl>
    <w:p w:rsidR="00AA6A93" w:rsidRPr="00DC29A4" w:rsidRDefault="00AA6A93" w:rsidP="009D4D07">
      <w:pPr>
        <w:pStyle w:val="a9"/>
      </w:pPr>
      <w:r w:rsidRPr="00DC29A4">
        <w:t xml:space="preserve"> </w:t>
      </w:r>
    </w:p>
    <w:p w:rsidR="00AA6A93" w:rsidRPr="00DC29A4" w:rsidRDefault="00AA6A93" w:rsidP="004D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93" w:rsidRPr="00DC29A4" w:rsidRDefault="00AA6A93" w:rsidP="004D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93" w:rsidRPr="00DC29A4" w:rsidRDefault="00AA6A93" w:rsidP="004D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93" w:rsidRPr="00DC29A4" w:rsidRDefault="00AA6A93" w:rsidP="004D0399">
      <w:pPr>
        <w:pStyle w:val="a3"/>
        <w:spacing w:line="240" w:lineRule="auto"/>
        <w:ind w:firstLine="0"/>
        <w:jc w:val="right"/>
        <w:rPr>
          <w:caps/>
          <w:sz w:val="24"/>
          <w:szCs w:val="24"/>
        </w:rPr>
      </w:pPr>
      <w:r w:rsidRPr="00DC29A4">
        <w:rPr>
          <w:caps/>
          <w:sz w:val="24"/>
          <w:szCs w:val="24"/>
        </w:rPr>
        <w:t>Приложение 3</w:t>
      </w:r>
    </w:p>
    <w:p w:rsidR="00AA6A93" w:rsidRPr="00DC29A4" w:rsidRDefault="00AA6A93" w:rsidP="00884DE0">
      <w:pPr>
        <w:pStyle w:val="a3"/>
        <w:spacing w:line="240" w:lineRule="auto"/>
        <w:ind w:firstLine="0"/>
        <w:jc w:val="center"/>
        <w:rPr>
          <w:caps/>
          <w:sz w:val="24"/>
          <w:szCs w:val="24"/>
        </w:rPr>
      </w:pPr>
      <w:r w:rsidRPr="00DC29A4">
        <w:rPr>
          <w:caps/>
          <w:sz w:val="24"/>
          <w:szCs w:val="24"/>
        </w:rPr>
        <w:t xml:space="preserve">отчет </w:t>
      </w:r>
    </w:p>
    <w:p w:rsidR="00AA6A93" w:rsidRPr="00DC29A4" w:rsidRDefault="00AA6A93" w:rsidP="00884DE0">
      <w:pPr>
        <w:pStyle w:val="a3"/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DC29A4">
        <w:rPr>
          <w:caps/>
          <w:sz w:val="24"/>
          <w:szCs w:val="24"/>
        </w:rPr>
        <w:t xml:space="preserve"> о ходе реализациИ  муниципальной программы</w:t>
      </w:r>
    </w:p>
    <w:p w:rsidR="00AA6A93" w:rsidRPr="00DC29A4" w:rsidRDefault="00AA6A93" w:rsidP="00884DE0">
      <w:pPr>
        <w:widowControl w:val="0"/>
        <w:autoSpaceDE w:val="0"/>
        <w:autoSpaceDN w:val="0"/>
        <w:adjustRightInd w:val="0"/>
        <w:spacing w:after="0" w:line="240" w:lineRule="auto"/>
        <w:ind w:hanging="3960"/>
        <w:rPr>
          <w:rFonts w:ascii="Times New Roman" w:hAnsi="Times New Roman" w:cs="Times New Roman"/>
          <w:b/>
          <w:bCs/>
          <w:sz w:val="24"/>
          <w:szCs w:val="24"/>
        </w:rPr>
      </w:pPr>
    </w:p>
    <w:p w:rsidR="00AA6A93" w:rsidRPr="00DC29A4" w:rsidRDefault="00AA6A93" w:rsidP="00884DE0">
      <w:pPr>
        <w:widowControl w:val="0"/>
        <w:autoSpaceDE w:val="0"/>
        <w:autoSpaceDN w:val="0"/>
        <w:adjustRightInd w:val="0"/>
        <w:spacing w:after="0" w:line="240" w:lineRule="auto"/>
        <w:ind w:hanging="3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9A4">
        <w:rPr>
          <w:rFonts w:ascii="Times New Roman" w:hAnsi="Times New Roman" w:cs="Times New Roman"/>
          <w:b/>
          <w:bCs/>
          <w:sz w:val="24"/>
          <w:szCs w:val="24"/>
        </w:rPr>
        <w:t>Объем финансирования по программе:</w:t>
      </w:r>
    </w:p>
    <w:p w:rsidR="00AA6A93" w:rsidRPr="00DC29A4" w:rsidRDefault="00AA6A93" w:rsidP="0088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9A4">
        <w:rPr>
          <w:rFonts w:ascii="Times New Roman" w:hAnsi="Times New Roman" w:cs="Times New Roman"/>
          <w:b/>
          <w:bCs/>
          <w:sz w:val="24"/>
          <w:szCs w:val="24"/>
        </w:rPr>
        <w:t xml:space="preserve">"Обеспечение жильем молодых семей </w:t>
      </w:r>
      <w:proofErr w:type="gramStart"/>
      <w:r w:rsidRPr="00DC29A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C2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C29A4">
        <w:rPr>
          <w:rFonts w:ascii="Times New Roman" w:hAnsi="Times New Roman" w:cs="Times New Roman"/>
          <w:b/>
          <w:bCs/>
          <w:sz w:val="24"/>
          <w:szCs w:val="24"/>
        </w:rPr>
        <w:t>Змеиногорском</w:t>
      </w:r>
      <w:proofErr w:type="gramEnd"/>
      <w:r w:rsidRPr="00DC29A4">
        <w:rPr>
          <w:rFonts w:ascii="Times New Roman" w:hAnsi="Times New Roman" w:cs="Times New Roman"/>
          <w:b/>
          <w:bCs/>
          <w:sz w:val="24"/>
          <w:szCs w:val="24"/>
        </w:rPr>
        <w:t xml:space="preserve"> районе на 2015-2020 годы"</w:t>
      </w:r>
    </w:p>
    <w:p w:rsidR="00AA6A93" w:rsidRPr="00DC29A4" w:rsidRDefault="00AA6A93" w:rsidP="00884D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C29A4">
        <w:rPr>
          <w:rFonts w:ascii="Times New Roman" w:hAnsi="Times New Roman" w:cs="Times New Roman"/>
          <w:sz w:val="24"/>
          <w:szCs w:val="24"/>
        </w:rPr>
        <w:t>тыс. рублей</w:t>
      </w:r>
      <w:r w:rsidRPr="00DC29A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343"/>
        <w:gridCol w:w="1277"/>
        <w:gridCol w:w="1326"/>
        <w:gridCol w:w="1283"/>
        <w:gridCol w:w="1251"/>
      </w:tblGrid>
      <w:tr w:rsidR="00AA6A93" w:rsidRPr="00E26210">
        <w:tc>
          <w:tcPr>
            <w:tcW w:w="3168" w:type="dxa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реализации</w:t>
            </w:r>
          </w:p>
        </w:tc>
        <w:tc>
          <w:tcPr>
            <w:tcW w:w="1343" w:type="dxa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</w:t>
            </w:r>
          </w:p>
        </w:tc>
        <w:tc>
          <w:tcPr>
            <w:tcW w:w="1277" w:type="dxa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326" w:type="dxa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</w:t>
            </w:r>
          </w:p>
        </w:tc>
        <w:tc>
          <w:tcPr>
            <w:tcW w:w="1283" w:type="dxa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51" w:type="dxa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</w:t>
            </w:r>
            <w:proofErr w:type="spellEnd"/>
          </w:p>
        </w:tc>
      </w:tr>
      <w:tr w:rsidR="00AA6A93" w:rsidRPr="00E26210">
        <w:tc>
          <w:tcPr>
            <w:tcW w:w="3168" w:type="dxa"/>
          </w:tcPr>
          <w:p w:rsidR="00AA6A93" w:rsidRPr="00E26210" w:rsidRDefault="00AA6A93" w:rsidP="00C9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За    2018 (фактически)</w:t>
            </w:r>
          </w:p>
        </w:tc>
        <w:tc>
          <w:tcPr>
            <w:tcW w:w="1343" w:type="dxa"/>
          </w:tcPr>
          <w:p w:rsidR="00AA6A93" w:rsidRPr="00E26210" w:rsidRDefault="00AA6A93" w:rsidP="0057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608,5</w:t>
            </w:r>
          </w:p>
        </w:tc>
        <w:tc>
          <w:tcPr>
            <w:tcW w:w="1277" w:type="dxa"/>
          </w:tcPr>
          <w:p w:rsidR="00AA6A93" w:rsidRPr="00E26210" w:rsidRDefault="00AA6A93" w:rsidP="00AA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1326" w:type="dxa"/>
          </w:tcPr>
          <w:p w:rsidR="00AA6A93" w:rsidRPr="00E26210" w:rsidRDefault="00AA6A93" w:rsidP="00AA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283" w:type="dxa"/>
          </w:tcPr>
          <w:p w:rsidR="00AA6A93" w:rsidRPr="00E26210" w:rsidRDefault="00AA6A93" w:rsidP="00AA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251" w:type="dxa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A93" w:rsidRPr="00E26210">
        <w:tc>
          <w:tcPr>
            <w:tcW w:w="3168" w:type="dxa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в т.ч. капвложения</w:t>
            </w:r>
          </w:p>
        </w:tc>
        <w:tc>
          <w:tcPr>
            <w:tcW w:w="1343" w:type="dxa"/>
          </w:tcPr>
          <w:p w:rsidR="00AA6A93" w:rsidRPr="00E26210" w:rsidRDefault="00AA6A93" w:rsidP="0057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A6A93" w:rsidRPr="00E26210" w:rsidRDefault="00AA6A93" w:rsidP="0057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A6A93" w:rsidRPr="00E26210" w:rsidRDefault="00AA6A93" w:rsidP="0057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A6A93" w:rsidRPr="00E26210" w:rsidRDefault="00AA6A93" w:rsidP="0057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c>
          <w:tcPr>
            <w:tcW w:w="3168" w:type="dxa"/>
          </w:tcPr>
          <w:p w:rsidR="00AA6A93" w:rsidRPr="00E26210" w:rsidRDefault="00AA6A93" w:rsidP="00BC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2018 год (план)</w:t>
            </w:r>
          </w:p>
        </w:tc>
        <w:tc>
          <w:tcPr>
            <w:tcW w:w="1343" w:type="dxa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E86" w:rsidRPr="00E26210">
              <w:rPr>
                <w:rFonts w:ascii="Times New Roman" w:hAnsi="Times New Roman" w:cs="Times New Roman"/>
                <w:sz w:val="24"/>
                <w:szCs w:val="24"/>
              </w:rPr>
              <w:t>608,5</w:t>
            </w:r>
          </w:p>
        </w:tc>
        <w:tc>
          <w:tcPr>
            <w:tcW w:w="1277" w:type="dxa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1326" w:type="dxa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283" w:type="dxa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251" w:type="dxa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93" w:rsidRPr="00E26210">
        <w:tc>
          <w:tcPr>
            <w:tcW w:w="3168" w:type="dxa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капвложения</w:t>
            </w:r>
          </w:p>
        </w:tc>
        <w:tc>
          <w:tcPr>
            <w:tcW w:w="1343" w:type="dxa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A6A93" w:rsidRPr="00DC29A4" w:rsidRDefault="00AA6A93" w:rsidP="00884DE0">
      <w:pPr>
        <w:widowControl w:val="0"/>
        <w:tabs>
          <w:tab w:val="left" w:pos="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93" w:rsidRPr="00DC29A4" w:rsidRDefault="00AA6A93" w:rsidP="00884DE0">
      <w:pPr>
        <w:widowControl w:val="0"/>
        <w:tabs>
          <w:tab w:val="left" w:pos="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93" w:rsidRPr="00DC29A4" w:rsidRDefault="00AA6A93" w:rsidP="00884DE0">
      <w:pPr>
        <w:widowControl w:val="0"/>
        <w:tabs>
          <w:tab w:val="left" w:pos="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A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1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5085"/>
        <w:gridCol w:w="1440"/>
        <w:gridCol w:w="1465"/>
        <w:gridCol w:w="1712"/>
      </w:tblGrid>
      <w:tr w:rsidR="00AA6A93" w:rsidRPr="00E26210">
        <w:trPr>
          <w:trHeight w:val="539"/>
        </w:trPr>
        <w:tc>
          <w:tcPr>
            <w:tcW w:w="495" w:type="dxa"/>
            <w:vAlign w:val="center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5" w:type="dxa"/>
            <w:vAlign w:val="center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40" w:type="dxa"/>
            <w:vAlign w:val="center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65" w:type="dxa"/>
            <w:vAlign w:val="center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(план)</w:t>
            </w:r>
          </w:p>
        </w:tc>
        <w:tc>
          <w:tcPr>
            <w:tcW w:w="1712" w:type="dxa"/>
            <w:vAlign w:val="center"/>
          </w:tcPr>
          <w:p w:rsidR="00AA6A93" w:rsidRPr="00E26210" w:rsidRDefault="00AA6A93" w:rsidP="00C9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3 кв.2018 (факт)</w:t>
            </w:r>
          </w:p>
        </w:tc>
      </w:tr>
      <w:tr w:rsidR="00AA6A93" w:rsidRPr="00E26210">
        <w:trPr>
          <w:trHeight w:val="527"/>
        </w:trPr>
        <w:tc>
          <w:tcPr>
            <w:tcW w:w="495" w:type="dxa"/>
            <w:vAlign w:val="center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</w:tcPr>
          <w:p w:rsidR="00AA6A93" w:rsidRPr="00E26210" w:rsidRDefault="00AA6A93" w:rsidP="00884DE0">
            <w:pPr>
              <w:widowControl w:val="0"/>
              <w:tabs>
                <w:tab w:val="right" w:pos="552"/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свои жилищные условия.</w:t>
            </w:r>
          </w:p>
        </w:tc>
        <w:tc>
          <w:tcPr>
            <w:tcW w:w="1440" w:type="dxa"/>
            <w:vAlign w:val="center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65" w:type="dxa"/>
            <w:vAlign w:val="center"/>
          </w:tcPr>
          <w:p w:rsidR="00AA6A93" w:rsidRPr="00E26210" w:rsidRDefault="00AA6A93" w:rsidP="0088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AA6A93" w:rsidRPr="00DC29A4" w:rsidRDefault="00AA6A93" w:rsidP="0006024D">
            <w:pPr>
              <w:pStyle w:val="1"/>
            </w:pPr>
            <w:r>
              <w:t>1</w:t>
            </w:r>
          </w:p>
        </w:tc>
      </w:tr>
    </w:tbl>
    <w:p w:rsidR="00AA6A93" w:rsidRPr="00DC29A4" w:rsidRDefault="00AA6A93" w:rsidP="00884DE0">
      <w:pPr>
        <w:widowControl w:val="0"/>
        <w:tabs>
          <w:tab w:val="center" w:pos="1290"/>
          <w:tab w:val="center" w:pos="27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93" w:rsidRPr="00DC29A4" w:rsidRDefault="00AA6A93" w:rsidP="00884DE0">
      <w:pPr>
        <w:widowControl w:val="0"/>
        <w:tabs>
          <w:tab w:val="center" w:pos="1290"/>
          <w:tab w:val="center" w:pos="27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A4">
        <w:rPr>
          <w:rFonts w:ascii="Times New Roman" w:hAnsi="Times New Roman" w:cs="Times New Roman"/>
          <w:sz w:val="24"/>
          <w:szCs w:val="24"/>
        </w:rPr>
        <w:tab/>
      </w:r>
      <w:r w:rsidRPr="00DC29A4">
        <w:rPr>
          <w:rFonts w:ascii="Times New Roman" w:hAnsi="Times New Roman" w:cs="Times New Roman"/>
          <w:b/>
          <w:bCs/>
          <w:sz w:val="24"/>
          <w:szCs w:val="24"/>
        </w:rPr>
        <w:t>Полученный результат и эффективность от реализации: (</w:t>
      </w:r>
      <w:r w:rsidRPr="00DC29A4">
        <w:rPr>
          <w:rFonts w:ascii="Times New Roman" w:hAnsi="Times New Roman" w:cs="Times New Roman"/>
          <w:sz w:val="24"/>
          <w:szCs w:val="24"/>
        </w:rPr>
        <w:t xml:space="preserve">по ожидаемому результату от реализации программы) </w:t>
      </w:r>
    </w:p>
    <w:p w:rsidR="00AA6A93" w:rsidRPr="00DC29A4" w:rsidRDefault="00AA6A93" w:rsidP="00B62553">
      <w:pPr>
        <w:widowControl w:val="0"/>
        <w:tabs>
          <w:tab w:val="center" w:pos="1290"/>
          <w:tab w:val="center" w:pos="27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9A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9A4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  1 молодая семья </w:t>
      </w:r>
      <w:r w:rsidRPr="00DC29A4">
        <w:rPr>
          <w:rFonts w:ascii="Times New Roman" w:hAnsi="Times New Roman" w:cs="Times New Roman"/>
          <w:sz w:val="24"/>
          <w:szCs w:val="24"/>
        </w:rPr>
        <w:t>улучшил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C29A4">
        <w:rPr>
          <w:rFonts w:ascii="Times New Roman" w:hAnsi="Times New Roman" w:cs="Times New Roman"/>
          <w:sz w:val="24"/>
          <w:szCs w:val="24"/>
        </w:rPr>
        <w:t xml:space="preserve">жилищные условия.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9A4">
        <w:rPr>
          <w:rFonts w:ascii="Times New Roman" w:hAnsi="Times New Roman" w:cs="Times New Roman"/>
          <w:sz w:val="24"/>
          <w:szCs w:val="24"/>
        </w:rPr>
        <w:t xml:space="preserve">  Ведется консультирование молодых семей, по условиям участия в программе. </w:t>
      </w:r>
    </w:p>
    <w:p w:rsidR="00AA6A93" w:rsidRPr="00DC29A4" w:rsidRDefault="00AA6A93" w:rsidP="00884DE0">
      <w:pPr>
        <w:widowControl w:val="0"/>
        <w:tabs>
          <w:tab w:val="center" w:pos="1290"/>
          <w:tab w:val="center" w:pos="27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93" w:rsidRPr="00DC29A4" w:rsidRDefault="00AA6A93" w:rsidP="0088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9A4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мероприятий по МЦП "Обеспечение жильем молодых семей </w:t>
      </w:r>
      <w:proofErr w:type="gramStart"/>
      <w:r w:rsidRPr="00DC29A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C2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C29A4">
        <w:rPr>
          <w:rFonts w:ascii="Times New Roman" w:hAnsi="Times New Roman" w:cs="Times New Roman"/>
          <w:b/>
          <w:bCs/>
          <w:sz w:val="24"/>
          <w:szCs w:val="24"/>
        </w:rPr>
        <w:t>Змеиногорском</w:t>
      </w:r>
      <w:proofErr w:type="gramEnd"/>
      <w:r w:rsidRPr="00DC29A4">
        <w:rPr>
          <w:rFonts w:ascii="Times New Roman" w:hAnsi="Times New Roman" w:cs="Times New Roman"/>
          <w:b/>
          <w:bCs/>
          <w:sz w:val="24"/>
          <w:szCs w:val="24"/>
        </w:rPr>
        <w:t xml:space="preserve"> районе на 2015-2020 годы"</w:t>
      </w:r>
    </w:p>
    <w:p w:rsidR="00AA6A93" w:rsidRPr="00DC29A4" w:rsidRDefault="00AA6A93" w:rsidP="00884DE0">
      <w:pPr>
        <w:pStyle w:val="a9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3178"/>
        <w:gridCol w:w="2551"/>
        <w:gridCol w:w="3226"/>
      </w:tblGrid>
      <w:tr w:rsidR="00AA6A93" w:rsidRPr="00E26210">
        <w:tc>
          <w:tcPr>
            <w:tcW w:w="616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  <w:r w:rsidRPr="00DC29A4">
              <w:t xml:space="preserve">№ </w:t>
            </w:r>
            <w:proofErr w:type="spellStart"/>
            <w:r w:rsidRPr="00DC29A4">
              <w:t>п\</w:t>
            </w:r>
            <w:proofErr w:type="gramStart"/>
            <w:r w:rsidRPr="00DC29A4">
              <w:t>п</w:t>
            </w:r>
            <w:proofErr w:type="spellEnd"/>
            <w:proofErr w:type="gramEnd"/>
          </w:p>
        </w:tc>
        <w:tc>
          <w:tcPr>
            <w:tcW w:w="3178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  <w:r w:rsidRPr="00DC29A4">
              <w:t xml:space="preserve">Мероприятие </w:t>
            </w:r>
          </w:p>
        </w:tc>
        <w:tc>
          <w:tcPr>
            <w:tcW w:w="2551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  <w:r w:rsidRPr="00DC29A4">
              <w:t>Количество</w:t>
            </w:r>
          </w:p>
        </w:tc>
        <w:tc>
          <w:tcPr>
            <w:tcW w:w="3226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  <w:r w:rsidRPr="00DC29A4">
              <w:t xml:space="preserve">Причина невыполнения </w:t>
            </w:r>
          </w:p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</w:tr>
      <w:tr w:rsidR="00AA6A93" w:rsidRPr="00E26210">
        <w:tc>
          <w:tcPr>
            <w:tcW w:w="616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  <w:r w:rsidRPr="00DC29A4">
              <w:t>1</w:t>
            </w:r>
          </w:p>
        </w:tc>
        <w:tc>
          <w:tcPr>
            <w:tcW w:w="3178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  <w:r w:rsidRPr="00DC29A4">
              <w:t>Выполнено (всего) -</w:t>
            </w:r>
          </w:p>
        </w:tc>
        <w:tc>
          <w:tcPr>
            <w:tcW w:w="2551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</w:tr>
      <w:tr w:rsidR="00AA6A93" w:rsidRPr="00E26210">
        <w:tc>
          <w:tcPr>
            <w:tcW w:w="616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  <w:r w:rsidRPr="00DC29A4">
              <w:t>2</w:t>
            </w:r>
          </w:p>
        </w:tc>
        <w:tc>
          <w:tcPr>
            <w:tcW w:w="3178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  <w:proofErr w:type="gramStart"/>
            <w:r w:rsidRPr="00DC29A4">
              <w:t xml:space="preserve">Не выполнено (перечислить невыполненные </w:t>
            </w:r>
            <w:proofErr w:type="spellStart"/>
            <w:r w:rsidRPr="00DC29A4">
              <w:t>меро-приятия</w:t>
            </w:r>
            <w:proofErr w:type="spellEnd"/>
            <w:r w:rsidRPr="00DC29A4">
              <w:t>):</w:t>
            </w:r>
            <w:proofErr w:type="gramEnd"/>
          </w:p>
        </w:tc>
        <w:tc>
          <w:tcPr>
            <w:tcW w:w="2551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  <w:r>
              <w:t xml:space="preserve"> 1 </w:t>
            </w:r>
          </w:p>
        </w:tc>
        <w:tc>
          <w:tcPr>
            <w:tcW w:w="3226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  <w:r>
              <w:t>из двух семей улучшены  жилищные условия у 1 семьи,  по причине отсутствия денежных средств в местном бюджете</w:t>
            </w:r>
          </w:p>
        </w:tc>
      </w:tr>
      <w:tr w:rsidR="00AA6A93" w:rsidRPr="00E26210">
        <w:tc>
          <w:tcPr>
            <w:tcW w:w="616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  <w:tc>
          <w:tcPr>
            <w:tcW w:w="3178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  <w:tc>
          <w:tcPr>
            <w:tcW w:w="2551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  <w:tc>
          <w:tcPr>
            <w:tcW w:w="3226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</w:tr>
      <w:tr w:rsidR="00AA6A93" w:rsidRPr="00E26210">
        <w:tc>
          <w:tcPr>
            <w:tcW w:w="616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  <w:tc>
          <w:tcPr>
            <w:tcW w:w="3178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  <w:tc>
          <w:tcPr>
            <w:tcW w:w="2551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  <w:tc>
          <w:tcPr>
            <w:tcW w:w="3226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</w:tr>
    </w:tbl>
    <w:p w:rsidR="00AA6A93" w:rsidRPr="00DC29A4" w:rsidRDefault="00AA6A93" w:rsidP="00884DE0">
      <w:pPr>
        <w:pStyle w:val="a9"/>
        <w:spacing w:before="0" w:beforeAutospacing="0" w:after="0" w:afterAutospacing="0"/>
        <w:rPr>
          <w:u w:val="single"/>
        </w:rPr>
      </w:pPr>
      <w:r w:rsidRPr="00DC29A4">
        <w:t xml:space="preserve">  Ответственный исполнитель      _____________________</w:t>
      </w:r>
      <w:r w:rsidRPr="00DC29A4">
        <w:tab/>
      </w:r>
      <w:r w:rsidRPr="00DC29A4">
        <w:rPr>
          <w:u w:val="single"/>
        </w:rPr>
        <w:t xml:space="preserve">     М.В.Тугунова                 </w:t>
      </w:r>
    </w:p>
    <w:p w:rsidR="00AA6A93" w:rsidRPr="00DC29A4" w:rsidRDefault="00AA6A93" w:rsidP="00884DE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A4">
        <w:rPr>
          <w:rFonts w:ascii="Times New Roman" w:hAnsi="Times New Roman" w:cs="Times New Roman"/>
          <w:sz w:val="24"/>
          <w:szCs w:val="24"/>
        </w:rPr>
        <w:tab/>
      </w:r>
      <w:r w:rsidRPr="00DC29A4">
        <w:rPr>
          <w:rFonts w:ascii="Times New Roman" w:hAnsi="Times New Roman" w:cs="Times New Roman"/>
          <w:sz w:val="24"/>
          <w:szCs w:val="24"/>
        </w:rPr>
        <w:tab/>
      </w:r>
      <w:r w:rsidRPr="00DC29A4">
        <w:rPr>
          <w:rFonts w:ascii="Times New Roman" w:hAnsi="Times New Roman" w:cs="Times New Roman"/>
          <w:sz w:val="24"/>
          <w:szCs w:val="24"/>
        </w:rPr>
        <w:tab/>
      </w:r>
      <w:r w:rsidRPr="00DC29A4">
        <w:rPr>
          <w:rFonts w:ascii="Times New Roman" w:hAnsi="Times New Roman" w:cs="Times New Roman"/>
          <w:sz w:val="24"/>
          <w:szCs w:val="24"/>
        </w:rPr>
        <w:tab/>
        <w:t xml:space="preserve">                       Подпись      </w:t>
      </w:r>
      <w:r w:rsidRPr="00DC29A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C29A4">
        <w:rPr>
          <w:rFonts w:ascii="Times New Roman" w:hAnsi="Times New Roman" w:cs="Times New Roman"/>
          <w:sz w:val="24"/>
          <w:szCs w:val="24"/>
        </w:rPr>
        <w:tab/>
        <w:t xml:space="preserve">                ФИО</w:t>
      </w:r>
    </w:p>
    <w:p w:rsidR="00AA6A93" w:rsidRPr="00DC29A4" w:rsidRDefault="00AA6A93" w:rsidP="00884DE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93" w:rsidRPr="00DC29A4" w:rsidRDefault="00AA6A93" w:rsidP="00884DE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A4">
        <w:rPr>
          <w:rFonts w:ascii="Times New Roman" w:hAnsi="Times New Roman" w:cs="Times New Roman"/>
          <w:sz w:val="24"/>
          <w:szCs w:val="24"/>
        </w:rPr>
        <w:t>Исполнил</w:t>
      </w:r>
      <w:r w:rsidRPr="00DC29A4">
        <w:rPr>
          <w:rFonts w:ascii="Times New Roman" w:hAnsi="Times New Roman" w:cs="Times New Roman"/>
          <w:sz w:val="24"/>
          <w:szCs w:val="24"/>
        </w:rPr>
        <w:tab/>
        <w:t xml:space="preserve">Зам. </w:t>
      </w:r>
      <w:proofErr w:type="spellStart"/>
      <w:r w:rsidRPr="00DC29A4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Pr="00DC29A4">
        <w:rPr>
          <w:rFonts w:ascii="Times New Roman" w:hAnsi="Times New Roman" w:cs="Times New Roman"/>
          <w:sz w:val="24"/>
          <w:szCs w:val="24"/>
        </w:rPr>
        <w:t>. комитета  ___________</w:t>
      </w:r>
      <w:r w:rsidRPr="00DC29A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C29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29A4">
        <w:rPr>
          <w:rFonts w:ascii="Times New Roman" w:hAnsi="Times New Roman" w:cs="Times New Roman"/>
          <w:sz w:val="24"/>
          <w:szCs w:val="24"/>
          <w:u w:val="single"/>
        </w:rPr>
        <w:t>С.Т.Болотских</w:t>
      </w:r>
      <w:proofErr w:type="spellEnd"/>
      <w:r w:rsidRPr="00DC29A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29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A6A93" w:rsidRDefault="00AA6A93" w:rsidP="00884DE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A4">
        <w:rPr>
          <w:rFonts w:ascii="Times New Roman" w:hAnsi="Times New Roman" w:cs="Times New Roman"/>
          <w:sz w:val="24"/>
          <w:szCs w:val="24"/>
        </w:rPr>
        <w:tab/>
      </w:r>
      <w:r w:rsidRPr="00DC29A4">
        <w:rPr>
          <w:rFonts w:ascii="Times New Roman" w:hAnsi="Times New Roman" w:cs="Times New Roman"/>
          <w:sz w:val="24"/>
          <w:szCs w:val="24"/>
        </w:rPr>
        <w:tab/>
        <w:t xml:space="preserve">       должность</w:t>
      </w:r>
      <w:r w:rsidRPr="00DC29A4">
        <w:rPr>
          <w:rFonts w:ascii="Times New Roman" w:hAnsi="Times New Roman" w:cs="Times New Roman"/>
          <w:sz w:val="24"/>
          <w:szCs w:val="24"/>
        </w:rPr>
        <w:tab/>
        <w:t xml:space="preserve">                        Подпись</w:t>
      </w:r>
      <w:r w:rsidRPr="00DC29A4">
        <w:rPr>
          <w:rFonts w:ascii="Times New Roman" w:hAnsi="Times New Roman" w:cs="Times New Roman"/>
          <w:sz w:val="24"/>
          <w:szCs w:val="24"/>
        </w:rPr>
        <w:tab/>
      </w:r>
      <w:r w:rsidRPr="00DC29A4">
        <w:rPr>
          <w:rFonts w:ascii="Times New Roman" w:hAnsi="Times New Roman" w:cs="Times New Roman"/>
          <w:sz w:val="24"/>
          <w:szCs w:val="24"/>
        </w:rPr>
        <w:tab/>
        <w:t xml:space="preserve">                   ФИО</w:t>
      </w:r>
    </w:p>
    <w:p w:rsidR="00AA6A93" w:rsidRDefault="00AA6A93" w:rsidP="00884DE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93" w:rsidRDefault="00AA6A93" w:rsidP="0037464D">
      <w:pPr>
        <w:pStyle w:val="a3"/>
        <w:spacing w:line="240" w:lineRule="auto"/>
        <w:ind w:firstLine="0"/>
        <w:jc w:val="right"/>
        <w:rPr>
          <w:caps/>
          <w:sz w:val="24"/>
          <w:szCs w:val="24"/>
        </w:rPr>
      </w:pPr>
    </w:p>
    <w:p w:rsidR="003F6E86" w:rsidRDefault="003F6E86" w:rsidP="0037464D">
      <w:pPr>
        <w:pStyle w:val="a3"/>
        <w:spacing w:line="240" w:lineRule="auto"/>
        <w:ind w:firstLine="0"/>
        <w:jc w:val="right"/>
        <w:rPr>
          <w:caps/>
          <w:sz w:val="24"/>
          <w:szCs w:val="24"/>
        </w:rPr>
      </w:pPr>
    </w:p>
    <w:p w:rsidR="003F6E86" w:rsidRDefault="003F6E86" w:rsidP="0037464D">
      <w:pPr>
        <w:pStyle w:val="a3"/>
        <w:spacing w:line="240" w:lineRule="auto"/>
        <w:ind w:firstLine="0"/>
        <w:jc w:val="right"/>
        <w:rPr>
          <w:caps/>
          <w:sz w:val="24"/>
          <w:szCs w:val="24"/>
        </w:rPr>
      </w:pPr>
    </w:p>
    <w:p w:rsidR="003F6E86" w:rsidRDefault="003F6E86" w:rsidP="0037464D">
      <w:pPr>
        <w:pStyle w:val="a3"/>
        <w:spacing w:line="240" w:lineRule="auto"/>
        <w:ind w:firstLine="0"/>
        <w:jc w:val="right"/>
        <w:rPr>
          <w:caps/>
          <w:sz w:val="24"/>
          <w:szCs w:val="24"/>
        </w:rPr>
      </w:pPr>
    </w:p>
    <w:p w:rsidR="00AA6A93" w:rsidRDefault="00AA6A93" w:rsidP="0037464D">
      <w:pPr>
        <w:pStyle w:val="a3"/>
        <w:spacing w:line="240" w:lineRule="auto"/>
        <w:ind w:firstLine="0"/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Приложение 4</w:t>
      </w:r>
    </w:p>
    <w:p w:rsidR="00AA6A93" w:rsidRDefault="00AA6A93" w:rsidP="0037464D">
      <w:pPr>
        <w:pStyle w:val="a3"/>
        <w:spacing w:line="240" w:lineRule="auto"/>
        <w:ind w:firstLine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отчет</w:t>
      </w:r>
    </w:p>
    <w:p w:rsidR="00AA6A93" w:rsidRDefault="00AA6A93" w:rsidP="0037464D">
      <w:pPr>
        <w:pStyle w:val="a3"/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>
        <w:rPr>
          <w:caps/>
          <w:sz w:val="24"/>
          <w:szCs w:val="24"/>
        </w:rPr>
        <w:t xml:space="preserve"> о ходе реализаци  муниципальной программы</w:t>
      </w:r>
    </w:p>
    <w:p w:rsidR="00AA6A93" w:rsidRDefault="00AA6A93" w:rsidP="0037464D">
      <w:pPr>
        <w:widowControl w:val="0"/>
        <w:autoSpaceDE w:val="0"/>
        <w:autoSpaceDN w:val="0"/>
        <w:adjustRightInd w:val="0"/>
        <w:ind w:left="3960" w:hanging="3960"/>
        <w:rPr>
          <w:b/>
          <w:bCs/>
          <w:color w:val="000000"/>
          <w:sz w:val="24"/>
          <w:szCs w:val="24"/>
        </w:rPr>
      </w:pPr>
    </w:p>
    <w:p w:rsidR="00AA6A93" w:rsidRDefault="00AA6A93" w:rsidP="0037464D">
      <w:pPr>
        <w:widowControl w:val="0"/>
        <w:autoSpaceDE w:val="0"/>
        <w:autoSpaceDN w:val="0"/>
        <w:adjustRightInd w:val="0"/>
        <w:ind w:left="3960" w:hanging="3960"/>
      </w:pPr>
      <w:r>
        <w:rPr>
          <w:b/>
          <w:bCs/>
          <w:color w:val="000000"/>
        </w:rPr>
        <w:t>Объем финансирования по программе:</w:t>
      </w:r>
      <w:r>
        <w:t xml:space="preserve"> </w:t>
      </w:r>
    </w:p>
    <w:p w:rsidR="00AA6A93" w:rsidRDefault="00AA6A93" w:rsidP="0037464D">
      <w:pPr>
        <w:widowControl w:val="0"/>
        <w:autoSpaceDE w:val="0"/>
        <w:autoSpaceDN w:val="0"/>
        <w:adjustRightInd w:val="0"/>
        <w:ind w:left="3960" w:hanging="3960"/>
        <w:rPr>
          <w:b/>
          <w:bCs/>
          <w:color w:val="000000"/>
        </w:rPr>
      </w:pPr>
      <w:r>
        <w:rPr>
          <w:b/>
          <w:bCs/>
          <w:color w:val="000000"/>
        </w:rPr>
        <w:t>"Формирование законопослушного поведения участников дорожного движения в Змеиногорском районе</w:t>
      </w:r>
      <w:proofErr w:type="gramStart"/>
      <w:r>
        <w:rPr>
          <w:b/>
          <w:bCs/>
          <w:color w:val="000000"/>
        </w:rPr>
        <w:t>"н</w:t>
      </w:r>
      <w:proofErr w:type="gramEnd"/>
      <w:r>
        <w:rPr>
          <w:b/>
          <w:bCs/>
          <w:color w:val="000000"/>
        </w:rPr>
        <w:t>а 2018-2020 годы</w:t>
      </w:r>
    </w:p>
    <w:p w:rsidR="00AA6A93" w:rsidRDefault="00AA6A93" w:rsidP="0037464D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color w:val="000000"/>
        </w:rPr>
        <w:t>тыс. рублей</w:t>
      </w: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343"/>
        <w:gridCol w:w="1277"/>
        <w:gridCol w:w="1326"/>
        <w:gridCol w:w="1283"/>
        <w:gridCol w:w="1251"/>
      </w:tblGrid>
      <w:tr w:rsidR="00AA6A93" w:rsidRPr="00E26210">
        <w:tc>
          <w:tcPr>
            <w:tcW w:w="3168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Этапы реализации</w:t>
            </w:r>
          </w:p>
        </w:tc>
        <w:tc>
          <w:tcPr>
            <w:tcW w:w="1343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объем</w:t>
            </w:r>
          </w:p>
        </w:tc>
        <w:tc>
          <w:tcPr>
            <w:tcW w:w="1277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326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КБ</w:t>
            </w:r>
          </w:p>
        </w:tc>
        <w:tc>
          <w:tcPr>
            <w:tcW w:w="1283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51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</w:tr>
      <w:tr w:rsidR="00AA6A93" w:rsidRPr="00E26210">
        <w:tc>
          <w:tcPr>
            <w:tcW w:w="3168" w:type="dxa"/>
          </w:tcPr>
          <w:p w:rsidR="00AA6A93" w:rsidRPr="00E26210" w:rsidRDefault="00AA6A93" w:rsidP="003F6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3F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2018 (фактически)</w:t>
            </w:r>
          </w:p>
        </w:tc>
        <w:tc>
          <w:tcPr>
            <w:tcW w:w="1343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A93" w:rsidRPr="00E26210">
        <w:tc>
          <w:tcPr>
            <w:tcW w:w="3168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капвложения</w:t>
            </w:r>
          </w:p>
        </w:tc>
        <w:tc>
          <w:tcPr>
            <w:tcW w:w="1343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A93" w:rsidRPr="00E26210">
        <w:tc>
          <w:tcPr>
            <w:tcW w:w="3168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на 2018 год (план)</w:t>
            </w:r>
          </w:p>
        </w:tc>
        <w:tc>
          <w:tcPr>
            <w:tcW w:w="1343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6A93" w:rsidRPr="00E26210">
        <w:tc>
          <w:tcPr>
            <w:tcW w:w="3168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капвложения</w:t>
            </w:r>
          </w:p>
        </w:tc>
        <w:tc>
          <w:tcPr>
            <w:tcW w:w="1343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A6A93" w:rsidRDefault="00AA6A93" w:rsidP="0037464D">
      <w:pPr>
        <w:widowControl w:val="0"/>
        <w:tabs>
          <w:tab w:val="left" w:pos="597"/>
        </w:tabs>
        <w:autoSpaceDE w:val="0"/>
        <w:autoSpaceDN w:val="0"/>
        <w:adjustRightInd w:val="0"/>
      </w:pPr>
    </w:p>
    <w:p w:rsidR="00AA6A93" w:rsidRDefault="00AA6A93" w:rsidP="0037464D">
      <w:pPr>
        <w:widowControl w:val="0"/>
        <w:tabs>
          <w:tab w:val="left" w:pos="597"/>
        </w:tabs>
        <w:autoSpaceDE w:val="0"/>
        <w:autoSpaceDN w:val="0"/>
        <w:adjustRightInd w:val="0"/>
      </w:pPr>
    </w:p>
    <w:p w:rsidR="00AA6A93" w:rsidRDefault="00AA6A93" w:rsidP="0037464D">
      <w:pPr>
        <w:widowControl w:val="0"/>
        <w:tabs>
          <w:tab w:val="left" w:pos="597"/>
        </w:tabs>
        <w:autoSpaceDE w:val="0"/>
        <w:autoSpaceDN w:val="0"/>
        <w:adjustRightInd w:val="0"/>
        <w:rPr>
          <w:color w:val="000000"/>
        </w:rPr>
      </w:pPr>
      <w:r>
        <w:tab/>
      </w:r>
    </w:p>
    <w:tbl>
      <w:tblPr>
        <w:tblW w:w="101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5085"/>
        <w:gridCol w:w="1440"/>
        <w:gridCol w:w="1465"/>
        <w:gridCol w:w="1712"/>
      </w:tblGrid>
      <w:tr w:rsidR="00AA6A93" w:rsidRPr="00E26210">
        <w:trPr>
          <w:trHeight w:val="539"/>
        </w:trPr>
        <w:tc>
          <w:tcPr>
            <w:tcW w:w="495" w:type="dxa"/>
            <w:vAlign w:val="center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1" w:right="-5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085" w:type="dxa"/>
            <w:vAlign w:val="center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1440" w:type="dxa"/>
            <w:vAlign w:val="center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vAlign w:val="center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 (план)</w:t>
            </w:r>
          </w:p>
        </w:tc>
        <w:tc>
          <w:tcPr>
            <w:tcW w:w="1712" w:type="dxa"/>
            <w:vAlign w:val="center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   2018 (факт)</w:t>
            </w:r>
          </w:p>
        </w:tc>
      </w:tr>
      <w:tr w:rsidR="00AA6A93" w:rsidRPr="00E26210">
        <w:trPr>
          <w:trHeight w:val="527"/>
        </w:trPr>
        <w:tc>
          <w:tcPr>
            <w:tcW w:w="495" w:type="dxa"/>
            <w:vAlign w:val="center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5" w:type="dxa"/>
          </w:tcPr>
          <w:p w:rsidR="00AA6A93" w:rsidRPr="00E26210" w:rsidRDefault="00AA6A93" w:rsidP="00E26210">
            <w:pPr>
              <w:widowControl w:val="0"/>
              <w:tabs>
                <w:tab w:val="right" w:pos="552"/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E2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ДТП</w:t>
            </w:r>
            <w:proofErr w:type="gramStart"/>
            <w:r w:rsidRPr="00E2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E2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участием несовершеннолетних</w:t>
            </w:r>
          </w:p>
        </w:tc>
        <w:tc>
          <w:tcPr>
            <w:tcW w:w="1440" w:type="dxa"/>
            <w:vAlign w:val="center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5" w:type="dxa"/>
            <w:vAlign w:val="center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2" w:type="dxa"/>
            <w:vAlign w:val="center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A93" w:rsidRPr="00E26210">
        <w:trPr>
          <w:trHeight w:val="824"/>
        </w:trPr>
        <w:tc>
          <w:tcPr>
            <w:tcW w:w="495" w:type="dxa"/>
            <w:vAlign w:val="center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85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детей погибших в ДТП</w:t>
            </w:r>
          </w:p>
        </w:tc>
        <w:tc>
          <w:tcPr>
            <w:tcW w:w="1440" w:type="dxa"/>
          </w:tcPr>
          <w:p w:rsidR="00AA6A93" w:rsidRPr="00E26210" w:rsidRDefault="00AA6A93" w:rsidP="00E26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5" w:type="dxa"/>
            <w:vAlign w:val="center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2" w:type="dxa"/>
            <w:vAlign w:val="center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A93" w:rsidRPr="00E26210">
        <w:trPr>
          <w:trHeight w:val="824"/>
        </w:trPr>
        <w:tc>
          <w:tcPr>
            <w:tcW w:w="495" w:type="dxa"/>
            <w:vAlign w:val="center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85" w:type="dxa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0"/>
                <w:szCs w:val="20"/>
              </w:rPr>
              <w:t>Доля учащихся (воспитанников) задействованных в мероприятиях по профилактике ДТП</w:t>
            </w:r>
          </w:p>
        </w:tc>
        <w:tc>
          <w:tcPr>
            <w:tcW w:w="1440" w:type="dxa"/>
          </w:tcPr>
          <w:p w:rsidR="00AA6A93" w:rsidRPr="00E26210" w:rsidRDefault="00AA6A93" w:rsidP="00E2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5" w:type="dxa"/>
            <w:vAlign w:val="center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2" w:type="dxa"/>
            <w:vAlign w:val="center"/>
          </w:tcPr>
          <w:p w:rsidR="00AA6A93" w:rsidRPr="00E26210" w:rsidRDefault="00AA6A93" w:rsidP="00E2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AA6A93" w:rsidRDefault="00AA6A93" w:rsidP="0037464D">
      <w:pPr>
        <w:widowControl w:val="0"/>
        <w:tabs>
          <w:tab w:val="center" w:pos="1290"/>
          <w:tab w:val="center" w:pos="2753"/>
        </w:tabs>
        <w:autoSpaceDE w:val="0"/>
        <w:autoSpaceDN w:val="0"/>
        <w:adjustRightInd w:val="0"/>
      </w:pPr>
    </w:p>
    <w:p w:rsidR="00AA6A93" w:rsidRDefault="00AA6A93" w:rsidP="005168DA">
      <w:pPr>
        <w:widowControl w:val="0"/>
        <w:spacing w:after="0" w:line="240" w:lineRule="atLeast"/>
        <w:rPr>
          <w:rFonts w:ascii="Cambria" w:hAnsi="Cambria" w:cs="Cambria"/>
        </w:rPr>
      </w:pPr>
      <w:r>
        <w:tab/>
      </w:r>
      <w:r>
        <w:rPr>
          <w:b/>
          <w:bCs/>
          <w:color w:val="000000"/>
        </w:rPr>
        <w:t>Полученный результат и эффективность от реализации: (</w:t>
      </w:r>
      <w:r>
        <w:rPr>
          <w:color w:val="000000"/>
        </w:rPr>
        <w:t>по ожидаемому результату от реализации программы)</w:t>
      </w:r>
      <w:r>
        <w:rPr>
          <w:rFonts w:ascii="Cambria" w:hAnsi="Cambria" w:cs="Cambria"/>
        </w:rPr>
        <w:t xml:space="preserve">                             </w:t>
      </w:r>
    </w:p>
    <w:p w:rsidR="00AA6A93" w:rsidRDefault="00AA6A93" w:rsidP="005168DA">
      <w:pPr>
        <w:widowControl w:val="0"/>
        <w:tabs>
          <w:tab w:val="center" w:pos="1290"/>
          <w:tab w:val="center" w:pos="2753"/>
        </w:tabs>
        <w:autoSpaceDE w:val="0"/>
        <w:autoSpaceDN w:val="0"/>
        <w:adjustRightInd w:val="0"/>
        <w:spacing w:after="0" w:line="240" w:lineRule="atLeast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Змеиногорский район принял  участие в краевом смотре- конкурсе УМЦ по ОБДД «Правила дорожного движения-правила жизни» в г</w:t>
      </w:r>
      <w:proofErr w:type="gramStart"/>
      <w:r>
        <w:rPr>
          <w:rFonts w:ascii="Cambria" w:hAnsi="Cambria" w:cs="Cambria"/>
          <w:b/>
          <w:bCs/>
        </w:rPr>
        <w:t>.Б</w:t>
      </w:r>
      <w:proofErr w:type="gramEnd"/>
      <w:r>
        <w:rPr>
          <w:rFonts w:ascii="Cambria" w:hAnsi="Cambria" w:cs="Cambria"/>
          <w:b/>
          <w:bCs/>
        </w:rPr>
        <w:t xml:space="preserve">арнауле, </w:t>
      </w:r>
      <w:r>
        <w:rPr>
          <w:rFonts w:ascii="Cambria" w:hAnsi="Cambria" w:cs="Cambria"/>
        </w:rPr>
        <w:t>1 командное  место,</w:t>
      </w:r>
      <w:r w:rsidRPr="005168DA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в Краевой профильной смене  «Безопасное колесо».</w:t>
      </w:r>
    </w:p>
    <w:p w:rsidR="00AA6A93" w:rsidRDefault="00AA6A93" w:rsidP="005168DA">
      <w:pPr>
        <w:spacing w:after="0"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lang w:eastAsia="en-US"/>
        </w:rPr>
        <w:t xml:space="preserve"> </w:t>
      </w:r>
      <w:r>
        <w:rPr>
          <w:rFonts w:ascii="Cambria" w:hAnsi="Cambria" w:cs="Cambria"/>
          <w:b/>
          <w:bCs/>
          <w:lang w:eastAsia="en-US"/>
        </w:rPr>
        <w:t>Международный  конкурс «Планета без ДТП»,</w:t>
      </w:r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педагог-тьютор</w:t>
      </w:r>
      <w:proofErr w:type="spellEnd"/>
      <w:r>
        <w:rPr>
          <w:rFonts w:ascii="Cambria" w:hAnsi="Cambria" w:cs="Cambria"/>
        </w:rPr>
        <w:t xml:space="preserve">  УМЦ ОБДД     Змеиногорского района    А.Н. </w:t>
      </w:r>
      <w:proofErr w:type="spellStart"/>
      <w:r>
        <w:rPr>
          <w:rFonts w:ascii="Cambria" w:hAnsi="Cambria" w:cs="Cambria"/>
        </w:rPr>
        <w:t>Мерзликина</w:t>
      </w:r>
      <w:proofErr w:type="spellEnd"/>
      <w:r>
        <w:rPr>
          <w:rFonts w:ascii="Cambria" w:hAnsi="Cambria" w:cs="Cambria"/>
        </w:rPr>
        <w:t xml:space="preserve">  заняла 1 место.     </w:t>
      </w:r>
      <w:r>
        <w:rPr>
          <w:rFonts w:ascii="Cambria" w:hAnsi="Cambria" w:cs="Cambria"/>
          <w:b/>
          <w:bCs/>
        </w:rPr>
        <w:t>Всероссийская олимпиада «Методическая деятельность педагога УДОД»</w:t>
      </w:r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А.Н.Мерзликина</w:t>
      </w:r>
      <w:proofErr w:type="spellEnd"/>
      <w:r>
        <w:rPr>
          <w:rFonts w:ascii="Cambria" w:hAnsi="Cambria" w:cs="Cambria"/>
        </w:rPr>
        <w:t xml:space="preserve">  -1 место.                                                                  </w:t>
      </w:r>
    </w:p>
    <w:p w:rsidR="00AA6A93" w:rsidRDefault="00AA6A93" w:rsidP="005168DA">
      <w:pPr>
        <w:spacing w:after="0"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 xml:space="preserve"> Участники </w:t>
      </w:r>
      <w:r>
        <w:rPr>
          <w:rFonts w:ascii="Cambria" w:hAnsi="Cambria" w:cs="Cambria"/>
          <w:lang w:eastAsia="en-US"/>
        </w:rPr>
        <w:t>клуба  «Безопасное колесо» МБУДО «</w:t>
      </w:r>
      <w:proofErr w:type="spellStart"/>
      <w:r>
        <w:rPr>
          <w:rFonts w:ascii="Cambria" w:hAnsi="Cambria" w:cs="Cambria"/>
          <w:lang w:eastAsia="en-US"/>
        </w:rPr>
        <w:t>ДТДиМ</w:t>
      </w:r>
      <w:proofErr w:type="spellEnd"/>
      <w:r>
        <w:rPr>
          <w:rFonts w:ascii="Cambria" w:hAnsi="Cambria" w:cs="Cambria"/>
          <w:lang w:eastAsia="en-US"/>
        </w:rPr>
        <w:t>» приняли участие во</w:t>
      </w:r>
      <w:r>
        <w:rPr>
          <w:rFonts w:ascii="Cambria" w:hAnsi="Cambria" w:cs="Cambria"/>
          <w:b/>
          <w:bCs/>
        </w:rPr>
        <w:t xml:space="preserve"> Всероссийском конкурсе «Правила Дорожного движения», проведен муниципальный этап </w:t>
      </w:r>
      <w:r>
        <w:rPr>
          <w:rFonts w:ascii="Cambria" w:hAnsi="Cambria" w:cs="Cambria"/>
          <w:b/>
          <w:bCs/>
          <w:lang w:eastAsia="en-US"/>
        </w:rPr>
        <w:t>Всероссийского конкурса велосипедистов,</w:t>
      </w:r>
      <w:r>
        <w:rPr>
          <w:rFonts w:ascii="Cambria" w:hAnsi="Cambria" w:cs="Cambria"/>
          <w:b/>
          <w:bCs/>
        </w:rPr>
        <w:t xml:space="preserve"> районный конкурс «Безопасное колесо» и конкурс  агитбригад ЮИД, </w:t>
      </w:r>
      <w:r>
        <w:rPr>
          <w:rFonts w:ascii="Cambria" w:hAnsi="Cambria" w:cs="Cambria"/>
          <w:lang w:eastAsia="en-US"/>
        </w:rPr>
        <w:t xml:space="preserve">посвященный  45 – </w:t>
      </w:r>
      <w:proofErr w:type="spellStart"/>
      <w:r>
        <w:rPr>
          <w:rFonts w:ascii="Cambria" w:hAnsi="Cambria" w:cs="Cambria"/>
          <w:lang w:eastAsia="en-US"/>
        </w:rPr>
        <w:t>летию</w:t>
      </w:r>
      <w:proofErr w:type="spellEnd"/>
      <w:r>
        <w:rPr>
          <w:rFonts w:ascii="Cambria" w:hAnsi="Cambria" w:cs="Cambria"/>
          <w:lang w:eastAsia="en-US"/>
        </w:rPr>
        <w:t xml:space="preserve"> организации движения  юных инспекторов дорожного движения, р</w:t>
      </w:r>
      <w:r>
        <w:rPr>
          <w:rFonts w:ascii="Cambria" w:hAnsi="Cambria" w:cs="Cambria"/>
          <w:b/>
          <w:bCs/>
        </w:rPr>
        <w:t>айонный конкурс «Зимняя дорога».</w:t>
      </w:r>
    </w:p>
    <w:p w:rsidR="00AA6A93" w:rsidRDefault="00AA6A93" w:rsidP="005168DA">
      <w:pPr>
        <w:widowControl w:val="0"/>
        <w:tabs>
          <w:tab w:val="center" w:pos="1290"/>
          <w:tab w:val="center" w:pos="2753"/>
        </w:tabs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Cambria"/>
          <w:b/>
          <w:bCs/>
        </w:rPr>
      </w:pPr>
    </w:p>
    <w:p w:rsidR="00AA6A93" w:rsidRDefault="00AA6A93" w:rsidP="0037464D">
      <w:pPr>
        <w:widowControl w:val="0"/>
        <w:tabs>
          <w:tab w:val="center" w:pos="1290"/>
          <w:tab w:val="center" w:pos="2753"/>
        </w:tabs>
        <w:autoSpaceDE w:val="0"/>
        <w:autoSpaceDN w:val="0"/>
        <w:adjustRightInd w:val="0"/>
        <w:rPr>
          <w:color w:val="000000"/>
        </w:rPr>
      </w:pPr>
    </w:p>
    <w:p w:rsidR="00AA6A93" w:rsidRDefault="00AA6A93" w:rsidP="0037464D">
      <w:pPr>
        <w:widowControl w:val="0"/>
        <w:rPr>
          <w:b/>
          <w:bCs/>
          <w:color w:val="000000"/>
        </w:rPr>
      </w:pPr>
    </w:p>
    <w:p w:rsidR="00AA6A93" w:rsidRDefault="00AA6A93" w:rsidP="0094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DC29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Выполнение мероприятий по МЦП </w:t>
      </w:r>
      <w:r>
        <w:rPr>
          <w:b/>
          <w:bCs/>
          <w:color w:val="000000"/>
        </w:rPr>
        <w:t>"Формирование законопослушного поведения участников дорожного движения в Змеиногорском районе</w:t>
      </w:r>
      <w:proofErr w:type="gramStart"/>
      <w:r>
        <w:rPr>
          <w:b/>
          <w:bCs/>
          <w:color w:val="000000"/>
        </w:rPr>
        <w:t>"н</w:t>
      </w:r>
      <w:proofErr w:type="gramEnd"/>
      <w:r>
        <w:rPr>
          <w:b/>
          <w:bCs/>
          <w:color w:val="000000"/>
        </w:rPr>
        <w:t>а 2018-2020 годы</w:t>
      </w:r>
    </w:p>
    <w:p w:rsidR="00AA6A93" w:rsidRPr="00DC29A4" w:rsidRDefault="00AA6A93" w:rsidP="0094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177"/>
        <w:gridCol w:w="2550"/>
        <w:gridCol w:w="3225"/>
      </w:tblGrid>
      <w:tr w:rsidR="00AA6A93" w:rsidRPr="00E26210">
        <w:tc>
          <w:tcPr>
            <w:tcW w:w="616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  <w:r w:rsidRPr="00DC29A4">
              <w:t xml:space="preserve">№ </w:t>
            </w:r>
            <w:proofErr w:type="spellStart"/>
            <w:r w:rsidRPr="00DC29A4">
              <w:t>п\</w:t>
            </w:r>
            <w:proofErr w:type="gramStart"/>
            <w:r w:rsidRPr="00DC29A4">
              <w:t>п</w:t>
            </w:r>
            <w:proofErr w:type="spellEnd"/>
            <w:proofErr w:type="gramEnd"/>
          </w:p>
        </w:tc>
        <w:tc>
          <w:tcPr>
            <w:tcW w:w="3178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  <w:r w:rsidRPr="00DC29A4">
              <w:t xml:space="preserve">Мероприятие </w:t>
            </w:r>
          </w:p>
        </w:tc>
        <w:tc>
          <w:tcPr>
            <w:tcW w:w="2551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  <w:r w:rsidRPr="00DC29A4">
              <w:t>Количество</w:t>
            </w:r>
          </w:p>
        </w:tc>
        <w:tc>
          <w:tcPr>
            <w:tcW w:w="3226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  <w:r w:rsidRPr="00DC29A4">
              <w:t xml:space="preserve">Причина невыполнения </w:t>
            </w:r>
          </w:p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</w:tr>
      <w:tr w:rsidR="00AA6A93" w:rsidRPr="00E26210">
        <w:tc>
          <w:tcPr>
            <w:tcW w:w="616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  <w:r w:rsidRPr="00DC29A4">
              <w:t>1</w:t>
            </w:r>
          </w:p>
        </w:tc>
        <w:tc>
          <w:tcPr>
            <w:tcW w:w="3178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  <w:r w:rsidRPr="00DC29A4">
              <w:t>Выполнено (всего) -</w:t>
            </w:r>
          </w:p>
        </w:tc>
        <w:tc>
          <w:tcPr>
            <w:tcW w:w="2551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3226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</w:tr>
      <w:tr w:rsidR="00AA6A93" w:rsidRPr="00E26210">
        <w:tc>
          <w:tcPr>
            <w:tcW w:w="616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  <w:r w:rsidRPr="00DC29A4">
              <w:t>2</w:t>
            </w:r>
          </w:p>
        </w:tc>
        <w:tc>
          <w:tcPr>
            <w:tcW w:w="3178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  <w:proofErr w:type="gramStart"/>
            <w:r w:rsidRPr="00DC29A4">
              <w:t xml:space="preserve">Не выполнено (перечислить невыполненные </w:t>
            </w:r>
            <w:proofErr w:type="spellStart"/>
            <w:r w:rsidRPr="00DC29A4">
              <w:t>меро-приятия</w:t>
            </w:r>
            <w:proofErr w:type="spellEnd"/>
            <w:r w:rsidRPr="00DC29A4">
              <w:t>):</w:t>
            </w:r>
            <w:proofErr w:type="gramEnd"/>
          </w:p>
        </w:tc>
        <w:tc>
          <w:tcPr>
            <w:tcW w:w="2551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  <w:r w:rsidRPr="00DC29A4">
              <w:t>-</w:t>
            </w:r>
          </w:p>
        </w:tc>
        <w:tc>
          <w:tcPr>
            <w:tcW w:w="3226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</w:tr>
      <w:tr w:rsidR="00AA6A93" w:rsidRPr="00E26210">
        <w:tc>
          <w:tcPr>
            <w:tcW w:w="616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  <w:tc>
          <w:tcPr>
            <w:tcW w:w="3178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  <w:tc>
          <w:tcPr>
            <w:tcW w:w="2551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  <w:tc>
          <w:tcPr>
            <w:tcW w:w="3226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</w:tr>
      <w:tr w:rsidR="00AA6A93" w:rsidRPr="00E26210">
        <w:tc>
          <w:tcPr>
            <w:tcW w:w="616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  <w:tc>
          <w:tcPr>
            <w:tcW w:w="3178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  <w:tc>
          <w:tcPr>
            <w:tcW w:w="2551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  <w:tc>
          <w:tcPr>
            <w:tcW w:w="3226" w:type="dxa"/>
          </w:tcPr>
          <w:p w:rsidR="00AA6A93" w:rsidRPr="00DC29A4" w:rsidRDefault="00AA6A93" w:rsidP="00E26210">
            <w:pPr>
              <w:pStyle w:val="a9"/>
              <w:spacing w:before="0" w:beforeAutospacing="0" w:after="0" w:afterAutospacing="0"/>
            </w:pPr>
          </w:p>
        </w:tc>
      </w:tr>
    </w:tbl>
    <w:p w:rsidR="00AA6A93" w:rsidRDefault="00AA6A93" w:rsidP="0037464D">
      <w:pPr>
        <w:widowControl w:val="0"/>
        <w:rPr>
          <w:b/>
          <w:bCs/>
          <w:color w:val="000000"/>
        </w:rPr>
      </w:pPr>
    </w:p>
    <w:p w:rsidR="00AA6A93" w:rsidRDefault="00AA6A93" w:rsidP="0037464D">
      <w:pPr>
        <w:widowControl w:val="0"/>
        <w:rPr>
          <w:b/>
          <w:bCs/>
          <w:color w:val="000000"/>
        </w:rPr>
      </w:pPr>
    </w:p>
    <w:p w:rsidR="00AA6A93" w:rsidRDefault="00AA6A93" w:rsidP="0037464D">
      <w:pPr>
        <w:widowControl w:val="0"/>
        <w:rPr>
          <w:color w:val="000000"/>
          <w:u w:val="single"/>
        </w:rPr>
      </w:pPr>
      <w:r>
        <w:t xml:space="preserve">Ответственный исполнитель      </w:t>
      </w:r>
      <w:r>
        <w:rPr>
          <w:color w:val="000000"/>
        </w:rPr>
        <w:t>_____________________</w:t>
      </w:r>
      <w:r>
        <w:rPr>
          <w:color w:val="000000"/>
        </w:rPr>
        <w:tab/>
      </w:r>
      <w:r>
        <w:rPr>
          <w:color w:val="000000"/>
          <w:u w:val="single"/>
        </w:rPr>
        <w:t xml:space="preserve">          </w:t>
      </w:r>
      <w:r>
        <w:rPr>
          <w:color w:val="000000"/>
        </w:rPr>
        <w:t>_________________</w:t>
      </w:r>
      <w:r>
        <w:rPr>
          <w:color w:val="000000"/>
          <w:u w:val="single"/>
        </w:rPr>
        <w:t xml:space="preserve">            </w:t>
      </w:r>
    </w:p>
    <w:p w:rsidR="00AA6A93" w:rsidRDefault="00AA6A93" w:rsidP="0037464D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Подпись    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        ФИО</w:t>
      </w:r>
    </w:p>
    <w:p w:rsidR="00AA6A93" w:rsidRDefault="00AA6A93" w:rsidP="0037464D">
      <w:pPr>
        <w:widowControl w:val="0"/>
        <w:rPr>
          <w:color w:val="000000"/>
        </w:rPr>
      </w:pPr>
    </w:p>
    <w:p w:rsidR="00AA6A93" w:rsidRDefault="00AA6A93" w:rsidP="0037464D">
      <w:pPr>
        <w:widowControl w:val="0"/>
        <w:rPr>
          <w:color w:val="000000"/>
        </w:rPr>
      </w:pPr>
    </w:p>
    <w:p w:rsidR="00AA6A93" w:rsidRDefault="00AA6A93" w:rsidP="0037464D">
      <w:pPr>
        <w:widowControl w:val="0"/>
        <w:rPr>
          <w:color w:val="000000"/>
        </w:rPr>
      </w:pPr>
      <w:r>
        <w:rPr>
          <w:color w:val="000000"/>
        </w:rPr>
        <w:t>Исполнил</w:t>
      </w:r>
      <w:r>
        <w:rPr>
          <w:color w:val="000000"/>
        </w:rPr>
        <w:tab/>
        <w:t>__________     ___________</w:t>
      </w:r>
      <w:r>
        <w:rPr>
          <w:color w:val="000000"/>
        </w:rPr>
        <w:tab/>
        <w:t xml:space="preserve">           </w:t>
      </w:r>
      <w:r>
        <w:rPr>
          <w:color w:val="000000"/>
          <w:u w:val="single"/>
        </w:rPr>
        <w:t xml:space="preserve">                            </w:t>
      </w:r>
      <w:r>
        <w:rPr>
          <w:color w:val="000000"/>
        </w:rPr>
        <w:t xml:space="preserve">                _____________</w:t>
      </w:r>
    </w:p>
    <w:p w:rsidR="00AA6A93" w:rsidRDefault="00AA6A93" w:rsidP="0037464D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должность</w:t>
      </w:r>
      <w:r>
        <w:rPr>
          <w:color w:val="000000"/>
        </w:rPr>
        <w:tab/>
        <w:t xml:space="preserve">     Подпись</w:t>
      </w:r>
      <w:r>
        <w:rPr>
          <w:color w:val="000000"/>
        </w:rPr>
        <w:tab/>
      </w:r>
      <w:r>
        <w:rPr>
          <w:color w:val="000000"/>
        </w:rPr>
        <w:tab/>
        <w:t xml:space="preserve">        ФИО</w:t>
      </w:r>
      <w:r>
        <w:rPr>
          <w:color w:val="000000"/>
        </w:rPr>
        <w:tab/>
        <w:t xml:space="preserve">                            телефон</w:t>
      </w:r>
    </w:p>
    <w:p w:rsidR="00AA6A93" w:rsidRDefault="00AA6A93" w:rsidP="0037464D">
      <w:pPr>
        <w:widowControl w:val="0"/>
        <w:rPr>
          <w:color w:val="000000"/>
        </w:rPr>
      </w:pPr>
    </w:p>
    <w:p w:rsidR="00AA6A93" w:rsidRDefault="00AA6A93" w:rsidP="0037464D"/>
    <w:p w:rsidR="00AA6A93" w:rsidRDefault="00AA6A93" w:rsidP="0037464D">
      <w:pPr>
        <w:pStyle w:val="a3"/>
        <w:spacing w:line="240" w:lineRule="auto"/>
        <w:ind w:firstLine="0"/>
        <w:jc w:val="right"/>
        <w:rPr>
          <w:caps/>
          <w:sz w:val="24"/>
          <w:szCs w:val="24"/>
        </w:rPr>
      </w:pPr>
    </w:p>
    <w:p w:rsidR="00AA6A93" w:rsidRDefault="00AA6A93" w:rsidP="0037464D">
      <w:pPr>
        <w:rPr>
          <w:sz w:val="24"/>
          <w:szCs w:val="24"/>
        </w:rPr>
      </w:pPr>
    </w:p>
    <w:p w:rsidR="00AA6A93" w:rsidRPr="00DC29A4" w:rsidRDefault="00AA6A93" w:rsidP="00884DE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A4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sectPr w:rsidR="00AA6A93" w:rsidRPr="00DC29A4" w:rsidSect="009733E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23B"/>
    <w:multiLevelType w:val="hybridMultilevel"/>
    <w:tmpl w:val="3E8C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6CB"/>
    <w:rsid w:val="00004F1A"/>
    <w:rsid w:val="00012BF8"/>
    <w:rsid w:val="00013245"/>
    <w:rsid w:val="00013B45"/>
    <w:rsid w:val="000364BE"/>
    <w:rsid w:val="00040C4D"/>
    <w:rsid w:val="0006024D"/>
    <w:rsid w:val="0006227A"/>
    <w:rsid w:val="000726AA"/>
    <w:rsid w:val="000B17ED"/>
    <w:rsid w:val="000B2BDC"/>
    <w:rsid w:val="00146904"/>
    <w:rsid w:val="00152EDD"/>
    <w:rsid w:val="00165EC7"/>
    <w:rsid w:val="001663CA"/>
    <w:rsid w:val="00170638"/>
    <w:rsid w:val="001A2155"/>
    <w:rsid w:val="001A2F41"/>
    <w:rsid w:val="001A76C4"/>
    <w:rsid w:val="001C2388"/>
    <w:rsid w:val="001C6F14"/>
    <w:rsid w:val="001E0210"/>
    <w:rsid w:val="001E0DE4"/>
    <w:rsid w:val="00213C74"/>
    <w:rsid w:val="00215E07"/>
    <w:rsid w:val="002449D1"/>
    <w:rsid w:val="002548A9"/>
    <w:rsid w:val="002753BD"/>
    <w:rsid w:val="002764DB"/>
    <w:rsid w:val="002A0B82"/>
    <w:rsid w:val="002B2F2A"/>
    <w:rsid w:val="002B30D5"/>
    <w:rsid w:val="002C0BA2"/>
    <w:rsid w:val="002C171E"/>
    <w:rsid w:val="002D54EE"/>
    <w:rsid w:val="002E64C5"/>
    <w:rsid w:val="0031247D"/>
    <w:rsid w:val="00314C62"/>
    <w:rsid w:val="00323CF6"/>
    <w:rsid w:val="00336F5B"/>
    <w:rsid w:val="00355533"/>
    <w:rsid w:val="00371B26"/>
    <w:rsid w:val="0037464D"/>
    <w:rsid w:val="00376F68"/>
    <w:rsid w:val="003A6E58"/>
    <w:rsid w:val="003B2528"/>
    <w:rsid w:val="003B6358"/>
    <w:rsid w:val="003C1EA3"/>
    <w:rsid w:val="003C6419"/>
    <w:rsid w:val="003D6203"/>
    <w:rsid w:val="003F6E86"/>
    <w:rsid w:val="0040375E"/>
    <w:rsid w:val="00406D5A"/>
    <w:rsid w:val="00413099"/>
    <w:rsid w:val="0043524B"/>
    <w:rsid w:val="0043731F"/>
    <w:rsid w:val="00472FBA"/>
    <w:rsid w:val="004858E2"/>
    <w:rsid w:val="00486603"/>
    <w:rsid w:val="00486869"/>
    <w:rsid w:val="00494C6B"/>
    <w:rsid w:val="004967F5"/>
    <w:rsid w:val="004B1073"/>
    <w:rsid w:val="004B49F3"/>
    <w:rsid w:val="004D0399"/>
    <w:rsid w:val="004E144B"/>
    <w:rsid w:val="004E288F"/>
    <w:rsid w:val="00503438"/>
    <w:rsid w:val="005168DA"/>
    <w:rsid w:val="0053031A"/>
    <w:rsid w:val="00551330"/>
    <w:rsid w:val="005625C6"/>
    <w:rsid w:val="0056385C"/>
    <w:rsid w:val="00565DBE"/>
    <w:rsid w:val="00565E32"/>
    <w:rsid w:val="00570812"/>
    <w:rsid w:val="00577371"/>
    <w:rsid w:val="005822FC"/>
    <w:rsid w:val="005B00CD"/>
    <w:rsid w:val="005B6FFA"/>
    <w:rsid w:val="005F2A0A"/>
    <w:rsid w:val="006007F1"/>
    <w:rsid w:val="00603349"/>
    <w:rsid w:val="00612F94"/>
    <w:rsid w:val="006167F9"/>
    <w:rsid w:val="006307AD"/>
    <w:rsid w:val="00662A02"/>
    <w:rsid w:val="006672B2"/>
    <w:rsid w:val="006A78AE"/>
    <w:rsid w:val="006E1548"/>
    <w:rsid w:val="006E4909"/>
    <w:rsid w:val="006F56C3"/>
    <w:rsid w:val="006F7D20"/>
    <w:rsid w:val="00702F6D"/>
    <w:rsid w:val="007064B8"/>
    <w:rsid w:val="00712431"/>
    <w:rsid w:val="007133DA"/>
    <w:rsid w:val="00736C0E"/>
    <w:rsid w:val="0074223E"/>
    <w:rsid w:val="0074440B"/>
    <w:rsid w:val="007748CD"/>
    <w:rsid w:val="00775194"/>
    <w:rsid w:val="00781F57"/>
    <w:rsid w:val="00787221"/>
    <w:rsid w:val="007A7E37"/>
    <w:rsid w:val="007F32DE"/>
    <w:rsid w:val="007F5EB6"/>
    <w:rsid w:val="008006CB"/>
    <w:rsid w:val="00807656"/>
    <w:rsid w:val="00840FA1"/>
    <w:rsid w:val="00841F0A"/>
    <w:rsid w:val="00846ADC"/>
    <w:rsid w:val="0086184D"/>
    <w:rsid w:val="008809C5"/>
    <w:rsid w:val="00884DE0"/>
    <w:rsid w:val="00895459"/>
    <w:rsid w:val="008954CA"/>
    <w:rsid w:val="008A4136"/>
    <w:rsid w:val="008B362D"/>
    <w:rsid w:val="008C046E"/>
    <w:rsid w:val="008C2F0C"/>
    <w:rsid w:val="008E5C8A"/>
    <w:rsid w:val="008E73D1"/>
    <w:rsid w:val="00900087"/>
    <w:rsid w:val="00902747"/>
    <w:rsid w:val="009114CD"/>
    <w:rsid w:val="00943156"/>
    <w:rsid w:val="00955333"/>
    <w:rsid w:val="0096586F"/>
    <w:rsid w:val="009733E9"/>
    <w:rsid w:val="00987795"/>
    <w:rsid w:val="00994AC7"/>
    <w:rsid w:val="009A4BD1"/>
    <w:rsid w:val="009D4D07"/>
    <w:rsid w:val="009E3FF3"/>
    <w:rsid w:val="009F3387"/>
    <w:rsid w:val="009F5D88"/>
    <w:rsid w:val="00A04110"/>
    <w:rsid w:val="00A263E2"/>
    <w:rsid w:val="00A30111"/>
    <w:rsid w:val="00A316BF"/>
    <w:rsid w:val="00A42B71"/>
    <w:rsid w:val="00A561AA"/>
    <w:rsid w:val="00A651F6"/>
    <w:rsid w:val="00A7264A"/>
    <w:rsid w:val="00A83E3A"/>
    <w:rsid w:val="00A83F3E"/>
    <w:rsid w:val="00AA391F"/>
    <w:rsid w:val="00AA6A93"/>
    <w:rsid w:val="00AB449F"/>
    <w:rsid w:val="00AB6D23"/>
    <w:rsid w:val="00AC7FF6"/>
    <w:rsid w:val="00AD6AE8"/>
    <w:rsid w:val="00AF6F42"/>
    <w:rsid w:val="00B03C08"/>
    <w:rsid w:val="00B05257"/>
    <w:rsid w:val="00B067D3"/>
    <w:rsid w:val="00B075FD"/>
    <w:rsid w:val="00B10CDF"/>
    <w:rsid w:val="00B10FA6"/>
    <w:rsid w:val="00B23F2A"/>
    <w:rsid w:val="00B50CA5"/>
    <w:rsid w:val="00B6017F"/>
    <w:rsid w:val="00B62553"/>
    <w:rsid w:val="00B633BF"/>
    <w:rsid w:val="00B7075C"/>
    <w:rsid w:val="00B748AD"/>
    <w:rsid w:val="00B83EAA"/>
    <w:rsid w:val="00BA2F37"/>
    <w:rsid w:val="00BB608E"/>
    <w:rsid w:val="00BC5C1F"/>
    <w:rsid w:val="00BD2ADF"/>
    <w:rsid w:val="00BD358C"/>
    <w:rsid w:val="00BE473A"/>
    <w:rsid w:val="00BF1917"/>
    <w:rsid w:val="00BF29B2"/>
    <w:rsid w:val="00BF4E2B"/>
    <w:rsid w:val="00C16130"/>
    <w:rsid w:val="00C24AFE"/>
    <w:rsid w:val="00C31961"/>
    <w:rsid w:val="00C354AB"/>
    <w:rsid w:val="00C360D0"/>
    <w:rsid w:val="00C36427"/>
    <w:rsid w:val="00C36E93"/>
    <w:rsid w:val="00C4636C"/>
    <w:rsid w:val="00C470AF"/>
    <w:rsid w:val="00C53142"/>
    <w:rsid w:val="00C542F5"/>
    <w:rsid w:val="00C553EC"/>
    <w:rsid w:val="00C66053"/>
    <w:rsid w:val="00C82BAF"/>
    <w:rsid w:val="00C8545A"/>
    <w:rsid w:val="00C90737"/>
    <w:rsid w:val="00C9396B"/>
    <w:rsid w:val="00CD0C54"/>
    <w:rsid w:val="00CD6EBB"/>
    <w:rsid w:val="00CE6603"/>
    <w:rsid w:val="00CF2942"/>
    <w:rsid w:val="00CF4F45"/>
    <w:rsid w:val="00D20DE7"/>
    <w:rsid w:val="00D21E1C"/>
    <w:rsid w:val="00D42A10"/>
    <w:rsid w:val="00D91F75"/>
    <w:rsid w:val="00D94507"/>
    <w:rsid w:val="00DA0ADC"/>
    <w:rsid w:val="00DB3497"/>
    <w:rsid w:val="00DB63A0"/>
    <w:rsid w:val="00DC29A4"/>
    <w:rsid w:val="00DD506E"/>
    <w:rsid w:val="00DE06EC"/>
    <w:rsid w:val="00DE0BE0"/>
    <w:rsid w:val="00DE5FFD"/>
    <w:rsid w:val="00DE67B8"/>
    <w:rsid w:val="00DF7657"/>
    <w:rsid w:val="00E00543"/>
    <w:rsid w:val="00E07AE3"/>
    <w:rsid w:val="00E1170C"/>
    <w:rsid w:val="00E20387"/>
    <w:rsid w:val="00E260E9"/>
    <w:rsid w:val="00E26210"/>
    <w:rsid w:val="00E42342"/>
    <w:rsid w:val="00E43DCE"/>
    <w:rsid w:val="00E45609"/>
    <w:rsid w:val="00E65648"/>
    <w:rsid w:val="00E71C6B"/>
    <w:rsid w:val="00EA0E3A"/>
    <w:rsid w:val="00EA6FD6"/>
    <w:rsid w:val="00EB5A10"/>
    <w:rsid w:val="00ED36F3"/>
    <w:rsid w:val="00ED37E8"/>
    <w:rsid w:val="00EE477A"/>
    <w:rsid w:val="00EE7608"/>
    <w:rsid w:val="00EF43B1"/>
    <w:rsid w:val="00EF61A8"/>
    <w:rsid w:val="00EF7342"/>
    <w:rsid w:val="00F14AA4"/>
    <w:rsid w:val="00F21535"/>
    <w:rsid w:val="00F46D91"/>
    <w:rsid w:val="00F57279"/>
    <w:rsid w:val="00F67D1E"/>
    <w:rsid w:val="00F70F83"/>
    <w:rsid w:val="00F720C3"/>
    <w:rsid w:val="00F745C0"/>
    <w:rsid w:val="00F87EA6"/>
    <w:rsid w:val="00F9287C"/>
    <w:rsid w:val="00FA03BD"/>
    <w:rsid w:val="00FA2CA4"/>
    <w:rsid w:val="00FC5A64"/>
    <w:rsid w:val="00FD1CC5"/>
    <w:rsid w:val="00FD25D5"/>
    <w:rsid w:val="00FF1FEC"/>
    <w:rsid w:val="00FF4B0C"/>
    <w:rsid w:val="00FF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4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8006CB"/>
    <w:pPr>
      <w:spacing w:after="0" w:line="360" w:lineRule="auto"/>
      <w:ind w:firstLine="567"/>
      <w:jc w:val="both"/>
    </w:pPr>
    <w:rPr>
      <w:rFonts w:cs="Times New Roman"/>
      <w:sz w:val="28"/>
      <w:szCs w:val="28"/>
    </w:rPr>
  </w:style>
  <w:style w:type="character" w:customStyle="1" w:styleId="a4">
    <w:name w:val="Без интервала Знак"/>
    <w:basedOn w:val="a0"/>
    <w:link w:val="a5"/>
    <w:uiPriority w:val="99"/>
    <w:locked/>
    <w:rsid w:val="00DD506E"/>
    <w:rPr>
      <w:rFonts w:cs="Calibri"/>
      <w:sz w:val="22"/>
      <w:szCs w:val="22"/>
      <w:lang w:val="ru-RU" w:eastAsia="en-US" w:bidi="ar-SA"/>
    </w:rPr>
  </w:style>
  <w:style w:type="paragraph" w:styleId="a5">
    <w:name w:val="No Spacing"/>
    <w:link w:val="a4"/>
    <w:uiPriority w:val="99"/>
    <w:qFormat/>
    <w:rsid w:val="00DD506E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F74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B17ED"/>
    <w:pPr>
      <w:ind w:left="720"/>
    </w:pPr>
  </w:style>
  <w:style w:type="paragraph" w:customStyle="1" w:styleId="a8">
    <w:name w:val="Знак"/>
    <w:basedOn w:val="a"/>
    <w:autoRedefine/>
    <w:uiPriority w:val="99"/>
    <w:rsid w:val="003C1EA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styleId="a9">
    <w:name w:val="Normal (Web)"/>
    <w:basedOn w:val="a"/>
    <w:uiPriority w:val="99"/>
    <w:rsid w:val="00E1170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Без интервала1"/>
    <w:uiPriority w:val="99"/>
    <w:rsid w:val="00C8545A"/>
    <w:rPr>
      <w:rFonts w:cs="Calibri"/>
      <w:sz w:val="22"/>
      <w:szCs w:val="22"/>
      <w:lang w:eastAsia="en-US"/>
    </w:rPr>
  </w:style>
  <w:style w:type="paragraph" w:customStyle="1" w:styleId="5">
    <w:name w:val="Без интервала5"/>
    <w:uiPriority w:val="99"/>
    <w:rsid w:val="00C8545A"/>
    <w:rPr>
      <w:rFonts w:cs="Calibri"/>
      <w:sz w:val="22"/>
      <w:szCs w:val="22"/>
      <w:lang w:eastAsia="en-US"/>
    </w:rPr>
  </w:style>
  <w:style w:type="paragraph" w:customStyle="1" w:styleId="6">
    <w:name w:val="Без интервала6"/>
    <w:uiPriority w:val="99"/>
    <w:rsid w:val="00C8545A"/>
    <w:rPr>
      <w:rFonts w:cs="Calibri"/>
      <w:sz w:val="22"/>
      <w:szCs w:val="22"/>
      <w:lang w:eastAsia="en-US"/>
    </w:rPr>
  </w:style>
  <w:style w:type="character" w:styleId="aa">
    <w:name w:val="Strong"/>
    <w:basedOn w:val="a0"/>
    <w:uiPriority w:val="99"/>
    <w:qFormat/>
    <w:rsid w:val="00AB449F"/>
    <w:rPr>
      <w:b/>
      <w:bCs/>
    </w:rPr>
  </w:style>
  <w:style w:type="character" w:styleId="ab">
    <w:name w:val="Emphasis"/>
    <w:basedOn w:val="a0"/>
    <w:uiPriority w:val="99"/>
    <w:qFormat/>
    <w:rsid w:val="00DE0B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10</Pages>
  <Words>2723</Words>
  <Characters>15524</Characters>
  <Application>Microsoft Office Word</Application>
  <DocSecurity>0</DocSecurity>
  <Lines>129</Lines>
  <Paragraphs>36</Paragraphs>
  <ScaleCrop>false</ScaleCrop>
  <Company/>
  <LinksUpToDate>false</LinksUpToDate>
  <CharactersWithSpaces>18211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Болотских</dc:creator>
  <cp:keywords/>
  <dc:description/>
  <cp:lastModifiedBy>Болотских</cp:lastModifiedBy>
  <cp:revision>118</cp:revision>
  <cp:lastPrinted>2018-06-25T03:48:00Z</cp:lastPrinted>
  <dcterms:created xsi:type="dcterms:W3CDTF">2016-11-07T06:47:00Z</dcterms:created>
  <dcterms:modified xsi:type="dcterms:W3CDTF">2020-10-14T04:22:00Z</dcterms:modified>
</cp:coreProperties>
</file>